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77" w:rsidRPr="000D5032" w:rsidRDefault="00613B77" w:rsidP="000D5032">
      <w:pPr>
        <w:jc w:val="center"/>
        <w:rPr>
          <w:rFonts w:ascii="Arial" w:hAnsi="Arial" w:cs="Arial"/>
          <w:sz w:val="44"/>
          <w:szCs w:val="44"/>
        </w:rPr>
      </w:pPr>
      <w:r w:rsidRPr="000D5032">
        <w:rPr>
          <w:rFonts w:ascii="Arial" w:hAnsi="Arial" w:cs="Arial"/>
          <w:b/>
          <w:sz w:val="40"/>
          <w:szCs w:val="40"/>
        </w:rPr>
        <w:t>Smlouva o dílo</w:t>
      </w:r>
    </w:p>
    <w:p w:rsidR="00613B77" w:rsidRPr="000D5032" w:rsidRDefault="00613B77" w:rsidP="00613B77">
      <w:pPr>
        <w:pStyle w:val="Nadpis1"/>
        <w:spacing w:before="0" w:after="0"/>
        <w:jc w:val="center"/>
        <w:rPr>
          <w:rFonts w:cs="Arial"/>
          <w:sz w:val="32"/>
          <w:szCs w:val="32"/>
        </w:rPr>
      </w:pPr>
      <w:r w:rsidRPr="000D5032">
        <w:rPr>
          <w:rFonts w:cs="Arial"/>
          <w:sz w:val="32"/>
          <w:szCs w:val="32"/>
        </w:rPr>
        <w:t>„</w:t>
      </w:r>
      <w:r w:rsidR="00BF2019" w:rsidRPr="00BF2019">
        <w:rPr>
          <w:rFonts w:cs="Arial"/>
          <w:sz w:val="32"/>
          <w:szCs w:val="32"/>
        </w:rPr>
        <w:t>Revize vyhrazených plynových zařízení</w:t>
      </w:r>
      <w:r w:rsidRPr="000D5032">
        <w:rPr>
          <w:rFonts w:cs="Arial"/>
          <w:sz w:val="32"/>
          <w:szCs w:val="32"/>
        </w:rPr>
        <w:t>“</w:t>
      </w:r>
    </w:p>
    <w:p w:rsidR="008E7F5F" w:rsidRPr="000D5032" w:rsidRDefault="008E7F5F" w:rsidP="008E7F5F">
      <w:pPr>
        <w:jc w:val="center"/>
        <w:rPr>
          <w:rFonts w:ascii="Arial" w:hAnsi="Arial" w:cs="Arial"/>
          <w:i/>
          <w:sz w:val="20"/>
          <w:szCs w:val="20"/>
        </w:rPr>
      </w:pPr>
    </w:p>
    <w:p w:rsidR="008E7F5F" w:rsidRPr="000D5032" w:rsidRDefault="008E7F5F" w:rsidP="00613B77">
      <w:pPr>
        <w:rPr>
          <w:rFonts w:ascii="Arial" w:hAnsi="Arial" w:cs="Arial"/>
          <w:b/>
        </w:rPr>
      </w:pPr>
    </w:p>
    <w:p w:rsidR="008E7F5F" w:rsidRPr="000D5032" w:rsidRDefault="008E7F5F" w:rsidP="00613B77">
      <w:pPr>
        <w:rPr>
          <w:rFonts w:ascii="Arial" w:hAnsi="Arial" w:cs="Arial"/>
          <w:b/>
        </w:rPr>
      </w:pP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>Objednatel: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b/>
          <w:sz w:val="20"/>
          <w:szCs w:val="20"/>
        </w:rPr>
        <w:t>ČEPRO a.s.</w:t>
      </w:r>
    </w:p>
    <w:p w:rsidR="00613B77" w:rsidRPr="000D5032" w:rsidRDefault="00400B58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13B77" w:rsidRPr="000D5032">
        <w:rPr>
          <w:rFonts w:ascii="Arial" w:hAnsi="Arial" w:cs="Arial"/>
          <w:sz w:val="20"/>
          <w:szCs w:val="20"/>
        </w:rPr>
        <w:t xml:space="preserve">e sídlem:   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  <w:t xml:space="preserve">Praha 7, Dělnická </w:t>
      </w:r>
      <w:r w:rsidR="00DF6AF7">
        <w:rPr>
          <w:rFonts w:ascii="Arial" w:hAnsi="Arial" w:cs="Arial"/>
          <w:sz w:val="20"/>
          <w:szCs w:val="20"/>
        </w:rPr>
        <w:t>213/12</w:t>
      </w:r>
      <w:r w:rsidR="00613B77" w:rsidRPr="000D5032">
        <w:rPr>
          <w:rFonts w:ascii="Arial" w:hAnsi="Arial" w:cs="Arial"/>
          <w:sz w:val="20"/>
          <w:szCs w:val="20"/>
        </w:rPr>
        <w:t>, PSČ 170 0</w:t>
      </w:r>
      <w:r w:rsidR="00DF6AF7">
        <w:rPr>
          <w:rFonts w:ascii="Arial" w:hAnsi="Arial" w:cs="Arial"/>
          <w:sz w:val="20"/>
          <w:szCs w:val="20"/>
        </w:rPr>
        <w:t>0, Holešovice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zapsaná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 xml:space="preserve">v obchodním rejstříku vedeném Městským soudem v Praze oddíl B, </w:t>
      </w:r>
      <w:proofErr w:type="spellStart"/>
      <w:r w:rsidRPr="000D5032">
        <w:rPr>
          <w:rFonts w:ascii="Arial" w:hAnsi="Arial" w:cs="Arial"/>
          <w:sz w:val="20"/>
          <w:szCs w:val="20"/>
        </w:rPr>
        <w:t>vl</w:t>
      </w:r>
      <w:proofErr w:type="spellEnd"/>
      <w:r w:rsidRPr="000D5032">
        <w:rPr>
          <w:rFonts w:ascii="Arial" w:hAnsi="Arial" w:cs="Arial"/>
          <w:sz w:val="20"/>
          <w:szCs w:val="20"/>
        </w:rPr>
        <w:t>. 2341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IČ: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60193531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DIČ: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CZ60193531</w:t>
      </w: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bankovní spojení: </w:t>
      </w:r>
      <w:r w:rsidRPr="000D5032">
        <w:rPr>
          <w:rFonts w:ascii="Arial" w:hAnsi="Arial" w:cs="Arial"/>
          <w:sz w:val="20"/>
          <w:szCs w:val="20"/>
        </w:rPr>
        <w:tab/>
        <w:t>Komerční banka, a.s.</w:t>
      </w:r>
    </w:p>
    <w:p w:rsidR="0027343F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číslo účtu: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11902931/0100</w:t>
      </w:r>
    </w:p>
    <w:p w:rsidR="00613B77" w:rsidRPr="000D5032" w:rsidRDefault="00400B58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zastoupena</w:t>
      </w:r>
      <w:r w:rsidR="00613B77" w:rsidRPr="000D5032">
        <w:rPr>
          <w:rFonts w:ascii="Arial" w:hAnsi="Arial" w:cs="Arial"/>
          <w:sz w:val="20"/>
          <w:szCs w:val="20"/>
        </w:rPr>
        <w:t xml:space="preserve">: 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</w:r>
      <w:r w:rsidR="00E22C82">
        <w:rPr>
          <w:rFonts w:ascii="Arial" w:hAnsi="Arial" w:cs="Arial"/>
          <w:sz w:val="20"/>
          <w:szCs w:val="20"/>
        </w:rPr>
        <w:t>Mgr. Jan Duspěva</w:t>
      </w:r>
      <w:r w:rsidR="00613B77" w:rsidRPr="000D5032">
        <w:rPr>
          <w:rFonts w:ascii="Arial" w:hAnsi="Arial" w:cs="Arial"/>
          <w:sz w:val="20"/>
          <w:szCs w:val="20"/>
        </w:rPr>
        <w:t>, předseda představenstva</w:t>
      </w:r>
    </w:p>
    <w:p w:rsidR="00613B77" w:rsidRPr="000D5032" w:rsidRDefault="00613B77" w:rsidP="00613B77">
      <w:pPr>
        <w:ind w:left="1416" w:firstLine="708"/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Ing. </w:t>
      </w:r>
      <w:smartTag w:uri="urn:schemas-microsoft-com:office:smarttags" w:element="PersonName">
        <w:smartTagPr>
          <w:attr w:name="ProductID" w:val="Ladislav Staněk"/>
        </w:smartTagPr>
        <w:r w:rsidRPr="000D5032">
          <w:rPr>
            <w:rFonts w:ascii="Arial" w:hAnsi="Arial" w:cs="Arial"/>
            <w:sz w:val="20"/>
            <w:szCs w:val="20"/>
          </w:rPr>
          <w:t>Ladislav Staněk</w:t>
        </w:r>
      </w:smartTag>
      <w:r w:rsidRPr="000D5032">
        <w:rPr>
          <w:rFonts w:ascii="Arial" w:hAnsi="Arial" w:cs="Arial"/>
          <w:sz w:val="20"/>
          <w:szCs w:val="20"/>
        </w:rPr>
        <w:t>, člen představenstva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(dále jen „</w:t>
      </w:r>
      <w:r w:rsidRPr="000D5032">
        <w:rPr>
          <w:rFonts w:ascii="Arial" w:hAnsi="Arial" w:cs="Arial"/>
          <w:b/>
          <w:i/>
          <w:sz w:val="20"/>
          <w:szCs w:val="20"/>
        </w:rPr>
        <w:t>objednatel</w:t>
      </w:r>
      <w:r w:rsidRPr="000D5032">
        <w:rPr>
          <w:rFonts w:ascii="Arial" w:hAnsi="Arial" w:cs="Arial"/>
          <w:sz w:val="20"/>
          <w:szCs w:val="20"/>
        </w:rPr>
        <w:t>“)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27343F" w:rsidRPr="000D5032" w:rsidRDefault="0027343F" w:rsidP="00613B77">
      <w:pPr>
        <w:rPr>
          <w:rFonts w:ascii="Arial" w:hAnsi="Arial" w:cs="Arial"/>
          <w:b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 xml:space="preserve">a </w:t>
      </w:r>
    </w:p>
    <w:p w:rsidR="0027343F" w:rsidRPr="000D5032" w:rsidRDefault="0027343F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613B77" w:rsidP="00613B77">
      <w:pPr>
        <w:rPr>
          <w:rFonts w:ascii="Arial" w:hAnsi="Arial" w:cs="Arial"/>
          <w:b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>Zhotovitel:</w:t>
      </w:r>
      <w:r w:rsidRPr="000D5032">
        <w:rPr>
          <w:rFonts w:ascii="Arial" w:hAnsi="Arial" w:cs="Arial"/>
          <w:b/>
          <w:sz w:val="20"/>
          <w:szCs w:val="20"/>
        </w:rPr>
        <w:tab/>
      </w:r>
      <w:r w:rsidRPr="000D5032">
        <w:rPr>
          <w:rFonts w:ascii="Arial" w:hAnsi="Arial" w:cs="Arial"/>
          <w:b/>
          <w:sz w:val="20"/>
          <w:szCs w:val="20"/>
        </w:rPr>
        <w:tab/>
      </w:r>
      <w:bookmarkStart w:id="0" w:name="Text1"/>
      <w:permStart w:id="337269378" w:edGrp="everyone"/>
      <w:r w:rsidR="0027343F" w:rsidRPr="000D5032">
        <w:rPr>
          <w:rFonts w:ascii="Arial" w:hAnsi="Arial" w:cs="Arial"/>
          <w:b/>
          <w:sz w:val="20"/>
          <w:szCs w:val="20"/>
        </w:rPr>
        <w:t>…………………………………………….</w:t>
      </w:r>
      <w:bookmarkEnd w:id="0"/>
      <w:permEnd w:id="337269378"/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Se sídlem</w:t>
      </w:r>
      <w:r w:rsidR="00613B77" w:rsidRPr="000D5032">
        <w:rPr>
          <w:rFonts w:ascii="Arial" w:hAnsi="Arial" w:cs="Arial"/>
          <w:sz w:val="20"/>
          <w:szCs w:val="20"/>
        </w:rPr>
        <w:t>/míst</w:t>
      </w:r>
      <w:r w:rsidRPr="000D5032">
        <w:rPr>
          <w:rFonts w:ascii="Arial" w:hAnsi="Arial" w:cs="Arial"/>
          <w:sz w:val="20"/>
          <w:szCs w:val="20"/>
        </w:rPr>
        <w:t>em</w:t>
      </w:r>
      <w:r w:rsidR="00613B77" w:rsidRPr="000D5032">
        <w:rPr>
          <w:rFonts w:ascii="Arial" w:hAnsi="Arial" w:cs="Arial"/>
          <w:sz w:val="20"/>
          <w:szCs w:val="20"/>
        </w:rPr>
        <w:t xml:space="preserve"> podnikání:</w:t>
      </w:r>
      <w:r w:rsidRPr="000D5032">
        <w:rPr>
          <w:rFonts w:ascii="Arial" w:hAnsi="Arial" w:cs="Arial"/>
          <w:sz w:val="20"/>
          <w:szCs w:val="20"/>
        </w:rPr>
        <w:tab/>
      </w:r>
      <w:permStart w:id="1669555058" w:edGrp="everyone"/>
      <w:r w:rsidRPr="000D5032">
        <w:rPr>
          <w:rFonts w:ascii="Arial" w:hAnsi="Arial" w:cs="Arial"/>
          <w:sz w:val="20"/>
          <w:szCs w:val="20"/>
        </w:rPr>
        <w:t>…………………………………………….</w:t>
      </w:r>
      <w:permEnd w:id="1669555058"/>
      <w:r w:rsidR="00613B77" w:rsidRPr="000D5032">
        <w:rPr>
          <w:rFonts w:ascii="Arial" w:hAnsi="Arial" w:cs="Arial"/>
          <w:sz w:val="20"/>
          <w:szCs w:val="20"/>
        </w:rPr>
        <w:t xml:space="preserve"> </w:t>
      </w:r>
      <w:r w:rsidR="00613B77" w:rsidRPr="000D5032">
        <w:rPr>
          <w:rFonts w:ascii="Arial" w:hAnsi="Arial" w:cs="Arial"/>
          <w:sz w:val="20"/>
          <w:szCs w:val="20"/>
        </w:rPr>
        <w:tab/>
      </w:r>
    </w:p>
    <w:p w:rsidR="0027343F" w:rsidRPr="000D5032" w:rsidRDefault="0027343F" w:rsidP="0027343F">
      <w:pPr>
        <w:ind w:left="2124" w:hanging="2124"/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zapsaná </w:t>
      </w:r>
      <w:r w:rsidRPr="000D5032">
        <w:rPr>
          <w:rFonts w:ascii="Arial" w:hAnsi="Arial" w:cs="Arial"/>
          <w:sz w:val="20"/>
          <w:szCs w:val="20"/>
        </w:rPr>
        <w:tab/>
        <w:t xml:space="preserve">v obchodním rejstříku vedeném </w:t>
      </w:r>
      <w:permStart w:id="2138594776" w:edGrp="everyone"/>
      <w:r w:rsidRPr="000D5032">
        <w:rPr>
          <w:rFonts w:ascii="Arial" w:hAnsi="Arial" w:cs="Arial"/>
          <w:sz w:val="20"/>
          <w:szCs w:val="20"/>
        </w:rPr>
        <w:t xml:space="preserve">……………. </w:t>
      </w:r>
      <w:permEnd w:id="2138594776"/>
      <w:r w:rsidRPr="000D5032">
        <w:rPr>
          <w:rFonts w:ascii="Arial" w:hAnsi="Arial" w:cs="Arial"/>
          <w:sz w:val="20"/>
          <w:szCs w:val="20"/>
        </w:rPr>
        <w:t xml:space="preserve">soudem v </w:t>
      </w:r>
      <w:permStart w:id="1457481813" w:edGrp="everyone"/>
      <w:r w:rsidRPr="000D5032">
        <w:rPr>
          <w:rFonts w:ascii="Arial" w:hAnsi="Arial" w:cs="Arial"/>
          <w:sz w:val="20"/>
          <w:szCs w:val="20"/>
        </w:rPr>
        <w:t>……….</w:t>
      </w:r>
      <w:permEnd w:id="1457481813"/>
      <w:r w:rsidRPr="000D5032">
        <w:rPr>
          <w:rFonts w:ascii="Arial" w:hAnsi="Arial" w:cs="Arial"/>
          <w:sz w:val="20"/>
          <w:szCs w:val="20"/>
        </w:rPr>
        <w:t xml:space="preserve">, oddíl </w:t>
      </w:r>
      <w:permStart w:id="2110153360" w:edGrp="everyone"/>
      <w:r w:rsidRPr="000D5032">
        <w:rPr>
          <w:rFonts w:ascii="Arial" w:hAnsi="Arial" w:cs="Arial"/>
          <w:sz w:val="20"/>
          <w:szCs w:val="20"/>
        </w:rPr>
        <w:t>….</w:t>
      </w:r>
      <w:permEnd w:id="2110153360"/>
      <w:r w:rsidRPr="000D5032">
        <w:rPr>
          <w:rFonts w:ascii="Arial" w:hAnsi="Arial" w:cs="Arial"/>
          <w:sz w:val="20"/>
          <w:szCs w:val="20"/>
        </w:rPr>
        <w:t xml:space="preserve">, vložka </w:t>
      </w:r>
      <w:permStart w:id="367356865" w:edGrp="everyone"/>
      <w:r w:rsidRPr="000D5032">
        <w:rPr>
          <w:rFonts w:ascii="Arial" w:hAnsi="Arial" w:cs="Arial"/>
          <w:sz w:val="20"/>
          <w:szCs w:val="20"/>
        </w:rPr>
        <w:t>………</w:t>
      </w:r>
      <w:permEnd w:id="367356865"/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IČ: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bookmarkStart w:id="1" w:name="Text3"/>
      <w:permStart w:id="977023020" w:edGrp="everyone"/>
      <w:r w:rsidR="0027343F"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977023020"/>
      <w:r w:rsidR="0027343F" w:rsidRPr="000D5032">
        <w:rPr>
          <w:rFonts w:ascii="Arial" w:hAnsi="Arial" w:cs="Arial"/>
          <w:sz w:val="20"/>
          <w:szCs w:val="20"/>
        </w:rPr>
        <w:tab/>
      </w:r>
      <w:bookmarkEnd w:id="1"/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DIČ: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bookmarkStart w:id="2" w:name="Text4"/>
      <w:permStart w:id="1787971180" w:edGrp="everyone"/>
      <w:r w:rsidR="0027343F"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1787971180"/>
      <w:r w:rsidR="0027343F" w:rsidRPr="000D5032">
        <w:rPr>
          <w:rFonts w:ascii="Arial" w:hAnsi="Arial" w:cs="Arial"/>
          <w:sz w:val="20"/>
          <w:szCs w:val="20"/>
        </w:rPr>
        <w:tab/>
      </w:r>
      <w:bookmarkEnd w:id="2"/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bankovní spojení</w:t>
      </w:r>
      <w:r w:rsidR="00613B77" w:rsidRPr="000D5032">
        <w:rPr>
          <w:rFonts w:ascii="Arial" w:hAnsi="Arial" w:cs="Arial"/>
          <w:sz w:val="20"/>
          <w:szCs w:val="20"/>
        </w:rPr>
        <w:t xml:space="preserve">: </w:t>
      </w:r>
      <w:r w:rsidR="00613B77" w:rsidRPr="000D5032">
        <w:rPr>
          <w:rFonts w:ascii="Arial" w:hAnsi="Arial" w:cs="Arial"/>
          <w:sz w:val="20"/>
          <w:szCs w:val="20"/>
        </w:rPr>
        <w:tab/>
      </w:r>
      <w:permStart w:id="629551087" w:edGrp="everyone"/>
      <w:r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629551087"/>
      <w:r w:rsidRPr="000D5032">
        <w:rPr>
          <w:rFonts w:ascii="Arial" w:hAnsi="Arial" w:cs="Arial"/>
          <w:sz w:val="20"/>
          <w:szCs w:val="20"/>
        </w:rPr>
        <w:tab/>
      </w: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číslo účtu</w:t>
      </w:r>
      <w:r w:rsidR="00613B77" w:rsidRPr="000D5032">
        <w:rPr>
          <w:rFonts w:ascii="Arial" w:hAnsi="Arial" w:cs="Arial"/>
          <w:sz w:val="20"/>
          <w:szCs w:val="20"/>
        </w:rPr>
        <w:t xml:space="preserve">: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</w:r>
      <w:bookmarkStart w:id="3" w:name="Text6"/>
      <w:permStart w:id="1251621523" w:edGrp="everyone"/>
      <w:r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1251621523"/>
      <w:r w:rsidRPr="000D5032">
        <w:rPr>
          <w:rFonts w:ascii="Arial" w:hAnsi="Arial" w:cs="Arial"/>
          <w:sz w:val="20"/>
          <w:szCs w:val="20"/>
        </w:rPr>
        <w:tab/>
      </w:r>
      <w:bookmarkEnd w:id="3"/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zast</w:t>
      </w:r>
      <w:r w:rsidR="0027343F" w:rsidRPr="000D5032">
        <w:rPr>
          <w:rFonts w:ascii="Arial" w:hAnsi="Arial" w:cs="Arial"/>
          <w:sz w:val="20"/>
          <w:szCs w:val="20"/>
        </w:rPr>
        <w:t>oupená</w:t>
      </w:r>
      <w:r w:rsidRPr="000D5032">
        <w:rPr>
          <w:rFonts w:ascii="Arial" w:hAnsi="Arial" w:cs="Arial"/>
          <w:sz w:val="20"/>
          <w:szCs w:val="20"/>
        </w:rPr>
        <w:t xml:space="preserve">: </w:t>
      </w:r>
      <w:r w:rsidRPr="000D5032">
        <w:rPr>
          <w:rFonts w:ascii="Arial" w:hAnsi="Arial" w:cs="Arial"/>
          <w:sz w:val="20"/>
          <w:szCs w:val="20"/>
        </w:rPr>
        <w:tab/>
      </w:r>
      <w:permStart w:id="1329998625" w:edGrp="everyone"/>
      <w:r w:rsidR="0027343F"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1329998625"/>
      <w:r w:rsidR="0027343F"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</w:p>
    <w:p w:rsidR="008E7F5F" w:rsidRPr="000D5032" w:rsidRDefault="008E7F5F" w:rsidP="005A08C5">
      <w:pPr>
        <w:rPr>
          <w:rFonts w:ascii="Arial" w:hAnsi="Arial" w:cs="Arial"/>
          <w:sz w:val="20"/>
          <w:szCs w:val="20"/>
        </w:rPr>
      </w:pPr>
    </w:p>
    <w:p w:rsidR="008E7F5F" w:rsidRPr="000D5032" w:rsidRDefault="008E7F5F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(dále jen </w:t>
      </w:r>
      <w:r w:rsidR="00613B77" w:rsidRPr="000D5032">
        <w:rPr>
          <w:rFonts w:ascii="Arial" w:hAnsi="Arial" w:cs="Arial"/>
          <w:sz w:val="20"/>
          <w:szCs w:val="20"/>
        </w:rPr>
        <w:t>„</w:t>
      </w:r>
      <w:r w:rsidR="0071404D">
        <w:rPr>
          <w:rFonts w:ascii="Arial" w:hAnsi="Arial" w:cs="Arial"/>
          <w:b/>
          <w:i/>
          <w:sz w:val="20"/>
          <w:szCs w:val="20"/>
        </w:rPr>
        <w:t>zhotovitel</w:t>
      </w:r>
      <w:r w:rsidR="00613B77" w:rsidRPr="000D5032">
        <w:rPr>
          <w:rFonts w:ascii="Arial" w:hAnsi="Arial" w:cs="Arial"/>
          <w:sz w:val="20"/>
          <w:szCs w:val="20"/>
        </w:rPr>
        <w:t>“</w:t>
      </w:r>
      <w:r w:rsidRPr="000D5032">
        <w:rPr>
          <w:rFonts w:ascii="Arial" w:hAnsi="Arial" w:cs="Arial"/>
          <w:sz w:val="20"/>
          <w:szCs w:val="20"/>
        </w:rPr>
        <w:t>)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8E7F5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(</w:t>
      </w:r>
      <w:r w:rsidR="00613B77" w:rsidRPr="000D5032">
        <w:rPr>
          <w:rFonts w:ascii="Arial" w:hAnsi="Arial" w:cs="Arial"/>
          <w:sz w:val="20"/>
          <w:szCs w:val="20"/>
        </w:rPr>
        <w:t>objednatel</w:t>
      </w:r>
      <w:r w:rsidRPr="000D5032">
        <w:rPr>
          <w:rFonts w:ascii="Arial" w:hAnsi="Arial" w:cs="Arial"/>
          <w:sz w:val="20"/>
          <w:szCs w:val="20"/>
        </w:rPr>
        <w:t xml:space="preserve"> a zhotovitel společně </w:t>
      </w:r>
      <w:r w:rsidR="00231D3D">
        <w:rPr>
          <w:rFonts w:ascii="Arial" w:hAnsi="Arial" w:cs="Arial"/>
          <w:sz w:val="20"/>
          <w:szCs w:val="20"/>
        </w:rPr>
        <w:t>dále</w:t>
      </w:r>
      <w:r w:rsidRPr="000D5032">
        <w:rPr>
          <w:rFonts w:ascii="Arial" w:hAnsi="Arial" w:cs="Arial"/>
          <w:sz w:val="20"/>
          <w:szCs w:val="20"/>
        </w:rPr>
        <w:t xml:space="preserve"> jen</w:t>
      </w:r>
      <w:r w:rsidR="00613B77" w:rsidRPr="000D5032">
        <w:rPr>
          <w:rFonts w:ascii="Arial" w:hAnsi="Arial" w:cs="Arial"/>
          <w:sz w:val="20"/>
          <w:szCs w:val="20"/>
        </w:rPr>
        <w:t xml:space="preserve"> „</w:t>
      </w:r>
      <w:r w:rsidR="00613B77" w:rsidRPr="000D5032">
        <w:rPr>
          <w:rFonts w:ascii="Arial" w:hAnsi="Arial" w:cs="Arial"/>
          <w:b/>
          <w:i/>
          <w:sz w:val="20"/>
          <w:szCs w:val="20"/>
        </w:rPr>
        <w:t>smluvní strany</w:t>
      </w:r>
      <w:r w:rsidR="00613B77" w:rsidRPr="000D5032">
        <w:rPr>
          <w:rFonts w:ascii="Arial" w:hAnsi="Arial" w:cs="Arial"/>
          <w:sz w:val="20"/>
          <w:szCs w:val="20"/>
        </w:rPr>
        <w:t>“</w:t>
      </w:r>
      <w:r w:rsidRPr="000D5032">
        <w:rPr>
          <w:rFonts w:ascii="Arial" w:hAnsi="Arial" w:cs="Arial"/>
          <w:sz w:val="20"/>
          <w:szCs w:val="20"/>
        </w:rPr>
        <w:t>)</w:t>
      </w:r>
    </w:p>
    <w:p w:rsidR="000D5032" w:rsidRPr="000D5032" w:rsidRDefault="000D5032" w:rsidP="00613B77">
      <w:pPr>
        <w:rPr>
          <w:rFonts w:ascii="Arial" w:hAnsi="Arial" w:cs="Arial"/>
          <w:sz w:val="20"/>
          <w:szCs w:val="20"/>
        </w:rPr>
      </w:pPr>
    </w:p>
    <w:p w:rsidR="00613B77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níže uvedeného dne, měsíce a roku </w:t>
      </w:r>
      <w:r w:rsidR="008E7F5F" w:rsidRPr="000D5032">
        <w:rPr>
          <w:rFonts w:ascii="Arial" w:hAnsi="Arial" w:cs="Arial"/>
          <w:sz w:val="20"/>
          <w:szCs w:val="20"/>
        </w:rPr>
        <w:t xml:space="preserve">uzavřely </w:t>
      </w:r>
      <w:r w:rsidR="00400B58">
        <w:rPr>
          <w:rFonts w:ascii="Arial" w:hAnsi="Arial" w:cs="Arial"/>
          <w:sz w:val="20"/>
          <w:szCs w:val="20"/>
        </w:rPr>
        <w:t xml:space="preserve">v souladu s platnou legislativou </w:t>
      </w:r>
      <w:r w:rsidR="008E7F5F" w:rsidRPr="000D5032">
        <w:rPr>
          <w:rFonts w:ascii="Arial" w:hAnsi="Arial" w:cs="Arial"/>
          <w:sz w:val="20"/>
          <w:szCs w:val="20"/>
        </w:rPr>
        <w:t xml:space="preserve">tuto smlouvu </w:t>
      </w:r>
      <w:r w:rsidR="00400B58">
        <w:rPr>
          <w:rFonts w:ascii="Arial" w:hAnsi="Arial" w:cs="Arial"/>
          <w:sz w:val="20"/>
          <w:szCs w:val="20"/>
        </w:rPr>
        <w:t xml:space="preserve">o dílo </w:t>
      </w:r>
      <w:r w:rsidRPr="000D5032">
        <w:rPr>
          <w:rFonts w:ascii="Arial" w:hAnsi="Arial" w:cs="Arial"/>
          <w:sz w:val="20"/>
          <w:szCs w:val="20"/>
        </w:rPr>
        <w:t>(dále jen „</w:t>
      </w:r>
      <w:r w:rsidRPr="000D5032">
        <w:rPr>
          <w:rFonts w:ascii="Arial" w:hAnsi="Arial" w:cs="Arial"/>
          <w:b/>
          <w:i/>
          <w:sz w:val="20"/>
          <w:szCs w:val="20"/>
        </w:rPr>
        <w:t>smlouva</w:t>
      </w:r>
      <w:r w:rsidRPr="000D5032">
        <w:rPr>
          <w:rFonts w:ascii="Arial" w:hAnsi="Arial" w:cs="Arial"/>
          <w:sz w:val="20"/>
          <w:szCs w:val="20"/>
        </w:rPr>
        <w:t>“).</w:t>
      </w:r>
    </w:p>
    <w:p w:rsidR="00613B77" w:rsidRPr="000D5032" w:rsidRDefault="00613B77" w:rsidP="00567462">
      <w:pPr>
        <w:pStyle w:val="Nadpis2"/>
      </w:pPr>
      <w:bookmarkStart w:id="4" w:name="_Ref298848366"/>
      <w:r w:rsidRPr="000D5032">
        <w:t>PŘEDMĚT SMLOUVY</w:t>
      </w:r>
      <w:bookmarkEnd w:id="4"/>
      <w:r w:rsidRPr="000D5032">
        <w:t xml:space="preserve">  </w:t>
      </w:r>
    </w:p>
    <w:p w:rsidR="00807BB3" w:rsidRDefault="0071404D" w:rsidP="00FE0F02">
      <w:pPr>
        <w:pStyle w:val="Odstavec11"/>
      </w:pPr>
      <w:bookmarkStart w:id="5" w:name="_Ref352940796"/>
      <w:r>
        <w:t>Zhotovitel se zav</w:t>
      </w:r>
      <w:r w:rsidR="005D4FF2">
        <w:t>azuje na své náklady a odpovědnost</w:t>
      </w:r>
      <w:r>
        <w:t xml:space="preserve"> </w:t>
      </w:r>
      <w:r w:rsidR="00EB5989">
        <w:t xml:space="preserve">za podmínek dle této smlouvy </w:t>
      </w:r>
      <w:r>
        <w:t xml:space="preserve">provádět </w:t>
      </w:r>
      <w:r w:rsidR="00613B77" w:rsidRPr="000D5032">
        <w:t>pravidelné kontrol</w:t>
      </w:r>
      <w:r>
        <w:t>y</w:t>
      </w:r>
      <w:r w:rsidR="005A7950">
        <w:t>, revize a zkoušky vyhrazených plynových zařízení</w:t>
      </w:r>
      <w:r w:rsidR="00613B77" w:rsidRPr="000D5032">
        <w:t xml:space="preserve"> specifikovaných v příloze č. </w:t>
      </w:r>
      <w:r w:rsidR="00613644">
        <w:t xml:space="preserve">1 </w:t>
      </w:r>
      <w:r w:rsidR="00613B77" w:rsidRPr="000D5032">
        <w:t>této smlouvy</w:t>
      </w:r>
      <w:r w:rsidR="005D4FF2">
        <w:t xml:space="preserve"> </w:t>
      </w:r>
      <w:r w:rsidR="00BC169B">
        <w:t xml:space="preserve">(dále jen „PZ“) </w:t>
      </w:r>
      <w:r w:rsidR="005D4FF2">
        <w:t xml:space="preserve">v souladu </w:t>
      </w:r>
      <w:r w:rsidR="00EB5989">
        <w:t>s</w:t>
      </w:r>
      <w:r w:rsidR="00640928">
        <w:t xml:space="preserve"> návodem výrobce </w:t>
      </w:r>
      <w:r w:rsidR="002E75EF">
        <w:t>příslušného zařízení</w:t>
      </w:r>
      <w:r w:rsidR="00640928">
        <w:t>,</w:t>
      </w:r>
      <w:r w:rsidR="00EB5989">
        <w:t> příslušnými prá</w:t>
      </w:r>
      <w:r w:rsidR="005D4FF2">
        <w:t xml:space="preserve">vními </w:t>
      </w:r>
      <w:r w:rsidR="00640928">
        <w:t>a</w:t>
      </w:r>
      <w:r w:rsidR="005D4FF2">
        <w:t xml:space="preserve"> technickými předpisy českého právního řádu, zejména v souladu </w:t>
      </w:r>
      <w:r>
        <w:t>s ustanovením</w:t>
      </w:r>
      <w:r w:rsidR="002E75EF">
        <w:t>i</w:t>
      </w:r>
      <w:r w:rsidR="00613B77" w:rsidRPr="000D5032">
        <w:t xml:space="preserve"> vyhlášky </w:t>
      </w:r>
      <w:r w:rsidR="002E75EF" w:rsidRPr="002E75EF">
        <w:rPr>
          <w:rFonts w:cs="Arial"/>
        </w:rPr>
        <w:t>Českého úřadu bezpečnosti práce a Českého báňského úřadu</w:t>
      </w:r>
      <w:r w:rsidR="002E75EF">
        <w:rPr>
          <w:rFonts w:cs="Arial"/>
        </w:rPr>
        <w:t xml:space="preserve"> </w:t>
      </w:r>
      <w:r w:rsidR="00613B77" w:rsidRPr="000D5032">
        <w:t xml:space="preserve">č. </w:t>
      </w:r>
      <w:r w:rsidR="002E75EF">
        <w:t>21</w:t>
      </w:r>
      <w:r w:rsidR="00613B77" w:rsidRPr="000D5032">
        <w:t>/</w:t>
      </w:r>
      <w:r w:rsidR="002E75EF">
        <w:t>1979</w:t>
      </w:r>
      <w:r w:rsidR="002E75EF" w:rsidRPr="000D5032">
        <w:t xml:space="preserve"> </w:t>
      </w:r>
      <w:r w:rsidR="00613B77" w:rsidRPr="000D5032">
        <w:t xml:space="preserve">Sb., </w:t>
      </w:r>
      <w:r w:rsidR="002E75EF" w:rsidRPr="002E75EF">
        <w:t>kterou se určují vyhrazená plynová zařízení a stanoví některé podmínky k zajištění jejich bezpečnosti</w:t>
      </w:r>
      <w:r w:rsidR="005D4FF2">
        <w:t>, v platném znění</w:t>
      </w:r>
      <w:r>
        <w:t xml:space="preserve"> (dále jen „</w:t>
      </w:r>
      <w:r w:rsidRPr="0071404D">
        <w:rPr>
          <w:b/>
          <w:i/>
        </w:rPr>
        <w:t xml:space="preserve">Vyhláška o </w:t>
      </w:r>
      <w:r w:rsidR="002E75EF">
        <w:rPr>
          <w:b/>
          <w:i/>
        </w:rPr>
        <w:t>PZ</w:t>
      </w:r>
      <w:r>
        <w:t>“)</w:t>
      </w:r>
      <w:r w:rsidR="00FE0F02">
        <w:t xml:space="preserve">, </w:t>
      </w:r>
      <w:r w:rsidR="00FE0F02" w:rsidRPr="000D5032">
        <w:t xml:space="preserve">vyhlášky </w:t>
      </w:r>
      <w:r w:rsidR="00FE0F02" w:rsidRPr="002E75EF">
        <w:rPr>
          <w:rFonts w:cs="Arial"/>
        </w:rPr>
        <w:t xml:space="preserve">Českého úřadu bezpečnosti práce </w:t>
      </w:r>
      <w:r w:rsidR="00FE0F02" w:rsidRPr="000D5032">
        <w:t xml:space="preserve">č. </w:t>
      </w:r>
      <w:r w:rsidR="00FE0F02">
        <w:t>85</w:t>
      </w:r>
      <w:r w:rsidR="00FE0F02" w:rsidRPr="000D5032">
        <w:t>/</w:t>
      </w:r>
      <w:r w:rsidR="00FE0F02">
        <w:t>1978</w:t>
      </w:r>
      <w:r w:rsidR="00FE0F02" w:rsidRPr="000D5032">
        <w:t xml:space="preserve"> Sb., </w:t>
      </w:r>
      <w:r w:rsidR="00FE0F02" w:rsidRPr="00FE0F02">
        <w:t>o kontrolách, revizích a zkouškách plynových zařízení</w:t>
      </w:r>
      <w:r w:rsidR="00FE0F02">
        <w:t>, v platném znění</w:t>
      </w:r>
      <w:r w:rsidR="00640928">
        <w:t xml:space="preserve"> </w:t>
      </w:r>
      <w:r w:rsidR="00FE0F02">
        <w:t>(dále jen „</w:t>
      </w:r>
      <w:r w:rsidR="00FE0F02" w:rsidRPr="0071404D">
        <w:rPr>
          <w:b/>
          <w:i/>
        </w:rPr>
        <w:t xml:space="preserve">Vyhláška o </w:t>
      </w:r>
      <w:r w:rsidR="00FE0F02">
        <w:rPr>
          <w:b/>
          <w:i/>
        </w:rPr>
        <w:t>revizích PZ</w:t>
      </w:r>
      <w:r w:rsidR="00FE0F02">
        <w:t>“)</w:t>
      </w:r>
      <w:r w:rsidR="006F5124">
        <w:t xml:space="preserve"> </w:t>
      </w:r>
      <w:r w:rsidR="00640928">
        <w:t xml:space="preserve">a ve smyslu </w:t>
      </w:r>
      <w:r w:rsidR="002E75EF">
        <w:t xml:space="preserve">příslušných </w:t>
      </w:r>
      <w:r w:rsidR="007432D6">
        <w:t xml:space="preserve">zejména </w:t>
      </w:r>
      <w:r w:rsidR="00640928">
        <w:t xml:space="preserve">ČSN </w:t>
      </w:r>
      <w:r w:rsidR="002E75EF">
        <w:t>norem</w:t>
      </w:r>
      <w:r w:rsidR="003662F0">
        <w:t xml:space="preserve"> (dále jen „</w:t>
      </w:r>
      <w:r w:rsidR="003662F0" w:rsidRPr="003662F0">
        <w:rPr>
          <w:b/>
          <w:i/>
        </w:rPr>
        <w:t>kontrola</w:t>
      </w:r>
      <w:r w:rsidR="003662F0">
        <w:t>“)</w:t>
      </w:r>
      <w:r w:rsidR="00640928">
        <w:t>,</w:t>
      </w:r>
      <w:r w:rsidR="009B1F71">
        <w:t xml:space="preserve"> </w:t>
      </w:r>
      <w:r w:rsidR="002E75EF">
        <w:t>a dále provádět další činnosti požadované objednatelem, a to v následujícím rozsahu:</w:t>
      </w:r>
      <w:bookmarkEnd w:id="5"/>
      <w:r w:rsidR="00807BB3">
        <w:t xml:space="preserve"> </w:t>
      </w:r>
    </w:p>
    <w:p w:rsidR="003D2FDD" w:rsidRDefault="00891C23" w:rsidP="0019353C">
      <w:pPr>
        <w:pStyle w:val="Odstavec11"/>
        <w:numPr>
          <w:ilvl w:val="1"/>
          <w:numId w:val="51"/>
        </w:numPr>
      </w:pPr>
      <w:r>
        <w:t>Zajistit provedení</w:t>
      </w:r>
      <w:r w:rsidR="007432D6">
        <w:t>, resp. provádět</w:t>
      </w:r>
      <w:r>
        <w:t xml:space="preserve"> pravidelné roční kontroly</w:t>
      </w:r>
      <w:r w:rsidR="003D2FDD">
        <w:t xml:space="preserve"> a servis PZ před topnou sezónou</w:t>
      </w:r>
      <w:r>
        <w:t xml:space="preserve"> </w:t>
      </w:r>
      <w:r w:rsidRPr="00891C23">
        <w:t>oprávněnou servisní organizací</w:t>
      </w:r>
      <w:r w:rsidR="00993AA1">
        <w:t xml:space="preserve">. </w:t>
      </w:r>
      <w:r w:rsidR="00993AA1" w:rsidRPr="00993AA1">
        <w:t>Po provedení kontroly vyhotoví zhotovitel</w:t>
      </w:r>
      <w:r w:rsidR="007432D6">
        <w:t xml:space="preserve"> (oprávněná servisní organizace)</w:t>
      </w:r>
      <w:r w:rsidR="00993AA1" w:rsidRPr="00993AA1">
        <w:t xml:space="preserve"> zápis o kontrole</w:t>
      </w:r>
      <w:r w:rsidR="0019353C">
        <w:t xml:space="preserve"> </w:t>
      </w:r>
      <w:r w:rsidR="0019353C" w:rsidRPr="0019353C">
        <w:t>obsahující minimálně datum kontroly, rozsah kontroly, zjištěné závady a návrhy na jejich odstranění a podpis pracovníka, který kontrolu provedl</w:t>
      </w:r>
      <w:r w:rsidR="00993AA1">
        <w:t>.</w:t>
      </w:r>
      <w:r w:rsidR="0019353C">
        <w:t xml:space="preserve"> </w:t>
      </w:r>
    </w:p>
    <w:p w:rsidR="003D2FDD" w:rsidRDefault="003D2FDD" w:rsidP="0019353C">
      <w:pPr>
        <w:pStyle w:val="Odstavec11"/>
        <w:numPr>
          <w:ilvl w:val="1"/>
          <w:numId w:val="51"/>
        </w:numPr>
      </w:pPr>
      <w:r>
        <w:lastRenderedPageBreak/>
        <w:t xml:space="preserve">Provádět </w:t>
      </w:r>
      <w:r w:rsidR="00891C23">
        <w:t>Kontrolu PZ dle § 3 Vyhlášky o</w:t>
      </w:r>
      <w:r w:rsidR="00FE0F02">
        <w:t xml:space="preserve"> revizích</w:t>
      </w:r>
      <w:r w:rsidR="00891C23">
        <w:t xml:space="preserve"> PZ</w:t>
      </w:r>
      <w:r w:rsidR="00993AA1">
        <w:t>. Po provedení kontroly vyhotoví zhotovitel zápis o kontrole a záznam do provozního deníku dle § 3 odst. 2 Vyhlášky o</w:t>
      </w:r>
      <w:r w:rsidR="00FE0F02">
        <w:t xml:space="preserve"> revizích</w:t>
      </w:r>
      <w:r w:rsidR="00993AA1">
        <w:t xml:space="preserve"> PZ</w:t>
      </w:r>
      <w:r w:rsidR="0019353C">
        <w:t xml:space="preserve"> </w:t>
      </w:r>
      <w:r w:rsidR="0019353C" w:rsidRPr="0019353C">
        <w:t>obsahující minimálně datum kontroly, rozsah kontroly, zjištěné závady a návrhy na jejich odstranění a podpis pracovníka, který kontrolu provedl</w:t>
      </w:r>
      <w:r w:rsidR="0019353C">
        <w:t>.</w:t>
      </w:r>
    </w:p>
    <w:p w:rsidR="00891C23" w:rsidRDefault="00891C23" w:rsidP="00993AA1">
      <w:pPr>
        <w:pStyle w:val="Odstavec11"/>
        <w:numPr>
          <w:ilvl w:val="1"/>
          <w:numId w:val="51"/>
        </w:numPr>
      </w:pPr>
      <w:r>
        <w:t xml:space="preserve">Provádět Revize PZ dle § 4 </w:t>
      </w:r>
      <w:r w:rsidRPr="00891C23">
        <w:t xml:space="preserve">Vyhlášky o </w:t>
      </w:r>
      <w:r w:rsidR="00FE0F02">
        <w:t xml:space="preserve">revizích </w:t>
      </w:r>
      <w:r w:rsidRPr="00891C23">
        <w:t>PZ</w:t>
      </w:r>
      <w:r w:rsidR="0022677A">
        <w:t xml:space="preserve"> včetně revizí</w:t>
      </w:r>
      <w:r w:rsidR="0022677A" w:rsidRPr="00BC169B">
        <w:t xml:space="preserve"> plynových kotelen II. a III. kategorie podle ČSN 070703, ČSN 070710</w:t>
      </w:r>
      <w:r w:rsidR="00993AA1">
        <w:t xml:space="preserve">. Po provedení revize vyhotoví zhotovitel pro každé PZ </w:t>
      </w:r>
      <w:r w:rsidR="00993AA1" w:rsidRPr="00993AA1">
        <w:t>revizní zpráv</w:t>
      </w:r>
      <w:r w:rsidR="00993AA1">
        <w:t>u</w:t>
      </w:r>
      <w:r w:rsidR="00993AA1" w:rsidRPr="00993AA1">
        <w:t xml:space="preserve"> (vzor: Příloha č. 7 ČSN 386405)</w:t>
      </w:r>
      <w:r w:rsidR="00993AA1">
        <w:t xml:space="preserve">. </w:t>
      </w:r>
    </w:p>
    <w:p w:rsidR="00891C23" w:rsidRDefault="00891C23" w:rsidP="00891C23">
      <w:pPr>
        <w:pStyle w:val="Odstavec11"/>
        <w:numPr>
          <w:ilvl w:val="1"/>
          <w:numId w:val="51"/>
        </w:numPr>
      </w:pPr>
      <w:r>
        <w:t xml:space="preserve">Provádět školení zaměstnanců objednatele, kteří PZ obsluhují, a školení </w:t>
      </w:r>
      <w:r w:rsidRPr="00891C23">
        <w:t xml:space="preserve">zaměstnanců objednatele, kteří </w:t>
      </w:r>
      <w:r>
        <w:t xml:space="preserve">za </w:t>
      </w:r>
      <w:r w:rsidRPr="00891C23">
        <w:t xml:space="preserve">PZ </w:t>
      </w:r>
      <w:r>
        <w:t>odpovídají, a dále provádět školení zaměstnanců objednatele, kteří obsluhují plynové kotle.</w:t>
      </w:r>
      <w:r w:rsidR="004F41D2">
        <w:t xml:space="preserve"> O průběhu školení vyhotoví zhotovitel podrobný zápis a účastníkům školení vydá osvědčení o absolvování školení</w:t>
      </w:r>
      <w:r w:rsidR="0022677A">
        <w:t xml:space="preserve"> včetně </w:t>
      </w:r>
      <w:r w:rsidR="0022677A" w:rsidRPr="00BC169B">
        <w:t>z</w:t>
      </w:r>
      <w:r w:rsidR="00FE0F02">
        <w:t>ajišt</w:t>
      </w:r>
      <w:r w:rsidR="0022677A">
        <w:t>ění</w:t>
      </w:r>
      <w:r w:rsidR="0022677A" w:rsidRPr="00BC169B">
        <w:t xml:space="preserve"> topičských průkazů a ověřování jejich platnosti</w:t>
      </w:r>
      <w:r w:rsidR="004F41D2">
        <w:t>.</w:t>
      </w:r>
    </w:p>
    <w:p w:rsidR="00891C23" w:rsidRDefault="00891C23" w:rsidP="0019353C">
      <w:pPr>
        <w:pStyle w:val="Odstavec11"/>
        <w:numPr>
          <w:ilvl w:val="1"/>
          <w:numId w:val="51"/>
        </w:numPr>
      </w:pPr>
      <w:r w:rsidRPr="00022844">
        <w:t xml:space="preserve">Provádět prohlídky nízkotlakých kotelen </w:t>
      </w:r>
      <w:r w:rsidRPr="00222598">
        <w:t xml:space="preserve">dle vyhlášky Českého úřadu bezpečnosti práce č. 48/1982 Sb., kterou se stanoví základní požadavky k zajištění bezpečnosti práce a technických zařízení, a </w:t>
      </w:r>
      <w:r w:rsidR="00DF5A34">
        <w:t xml:space="preserve">§ 16 </w:t>
      </w:r>
      <w:r w:rsidRPr="00222598">
        <w:t>vyhlášky Českého úřadu bezpečnosti práce č. 91/1993 Sb. k zajištění bezpečnosti práce v nízkotlakých kotelnách,</w:t>
      </w:r>
      <w:r w:rsidRPr="00022844">
        <w:t xml:space="preserve"> a ČSN 060830</w:t>
      </w:r>
      <w:r w:rsidR="00993AA1">
        <w:t xml:space="preserve">. </w:t>
      </w:r>
      <w:r w:rsidR="00993AA1" w:rsidRPr="00993AA1">
        <w:t xml:space="preserve">Po provedení </w:t>
      </w:r>
      <w:r w:rsidR="00993AA1">
        <w:t>prohlídky</w:t>
      </w:r>
      <w:r w:rsidR="00993AA1" w:rsidRPr="00993AA1">
        <w:t xml:space="preserve"> vyhotoví zhotovitel zápis o </w:t>
      </w:r>
      <w:r w:rsidR="00993AA1">
        <w:t>prohlídce</w:t>
      </w:r>
      <w:r w:rsidR="0019353C">
        <w:t xml:space="preserve"> obsahující minimálně datum kontroly, rozsah kontroly, </w:t>
      </w:r>
      <w:r w:rsidR="0019353C" w:rsidRPr="0019353C">
        <w:t>zjištěné závady a návrhy na jejich odstranění</w:t>
      </w:r>
      <w:r w:rsidR="0019353C">
        <w:t xml:space="preserve"> a </w:t>
      </w:r>
      <w:r w:rsidR="0019353C" w:rsidRPr="0019353C">
        <w:t>podpis pracovníka, který kontrolu provedl</w:t>
      </w:r>
      <w:r w:rsidR="00993AA1">
        <w:t>.</w:t>
      </w:r>
    </w:p>
    <w:p w:rsidR="0022677A" w:rsidRDefault="0022677A" w:rsidP="0019353C">
      <w:pPr>
        <w:pStyle w:val="Odstavec11"/>
        <w:numPr>
          <w:ilvl w:val="1"/>
          <w:numId w:val="51"/>
        </w:numPr>
      </w:pPr>
      <w:r>
        <w:t>Provádět funkční zkoušky regulačních stanic</w:t>
      </w:r>
      <w:r w:rsidR="006F5124">
        <w:t>.</w:t>
      </w:r>
    </w:p>
    <w:p w:rsidR="002E75EF" w:rsidRPr="002945BA" w:rsidRDefault="002E75EF" w:rsidP="00022844">
      <w:pPr>
        <w:pStyle w:val="Odstavec11"/>
        <w:numPr>
          <w:ilvl w:val="1"/>
          <w:numId w:val="51"/>
        </w:numPr>
      </w:pPr>
      <w:r w:rsidRPr="00BC169B">
        <w:t>Provádět kontrolu, případné doplnění a vypracování, předepsané provozní dokumentace podle platných předpisů</w:t>
      </w:r>
      <w:r w:rsidR="00FA63D2">
        <w:t>.</w:t>
      </w:r>
    </w:p>
    <w:p w:rsidR="002E75EF" w:rsidRPr="002945BA" w:rsidRDefault="002E75EF" w:rsidP="00022844">
      <w:pPr>
        <w:pStyle w:val="Odstavec11"/>
        <w:numPr>
          <w:ilvl w:val="1"/>
          <w:numId w:val="51"/>
        </w:numPr>
      </w:pPr>
      <w:r w:rsidRPr="00022844">
        <w:t xml:space="preserve">V případě požadavku </w:t>
      </w:r>
      <w:r w:rsidR="00BC169B">
        <w:t>objednatele</w:t>
      </w:r>
      <w:r w:rsidRPr="00BC169B">
        <w:t>, zajistit oprávněnou servisní organizací montážní práce spojené se zajištěním revizí, kontrol a zkoušek</w:t>
      </w:r>
      <w:r w:rsidR="006F5124">
        <w:t>.</w:t>
      </w:r>
    </w:p>
    <w:p w:rsidR="002E75EF" w:rsidRPr="00022844" w:rsidRDefault="002E75EF" w:rsidP="00022844">
      <w:pPr>
        <w:pStyle w:val="Odstavec11"/>
        <w:numPr>
          <w:ilvl w:val="1"/>
          <w:numId w:val="51"/>
        </w:numPr>
      </w:pPr>
      <w:r w:rsidRPr="00022844">
        <w:t>Provádět kontrolu a dohled nad uváděním nových a rekonstruovaných plynových zařízení do provozu podle platné legislativy, na vyzvání objednatele.</w:t>
      </w:r>
    </w:p>
    <w:p w:rsidR="009B1F71" w:rsidRPr="009B1F71" w:rsidRDefault="0019353C" w:rsidP="00022844">
      <w:pPr>
        <w:pStyle w:val="Odstavec11"/>
        <w:numPr>
          <w:ilvl w:val="0"/>
          <w:numId w:val="0"/>
        </w:numPr>
        <w:ind w:firstLine="708"/>
        <w:rPr>
          <w:rFonts w:cs="Arial"/>
        </w:rPr>
      </w:pPr>
      <w:r w:rsidRPr="00022844" w:rsidDel="00891C23">
        <w:t xml:space="preserve"> </w:t>
      </w:r>
      <w:r w:rsidR="009B1F71">
        <w:rPr>
          <w:rFonts w:cs="Arial"/>
        </w:rPr>
        <w:t>(</w:t>
      </w:r>
      <w:r w:rsidR="006A754A">
        <w:rPr>
          <w:rFonts w:cs="Arial"/>
        </w:rPr>
        <w:t xml:space="preserve">jednotlivě dále také jako „činnosti“ a </w:t>
      </w:r>
      <w:r w:rsidR="009B1F71">
        <w:rPr>
          <w:rFonts w:cs="Arial"/>
        </w:rPr>
        <w:t>souhrnně dále jen „</w:t>
      </w:r>
      <w:r w:rsidR="003662F0" w:rsidRPr="003662F0">
        <w:rPr>
          <w:rFonts w:cs="Arial"/>
          <w:b/>
          <w:i/>
        </w:rPr>
        <w:t>dílo</w:t>
      </w:r>
      <w:r w:rsidR="009B1F71">
        <w:rPr>
          <w:rFonts w:cs="Arial"/>
        </w:rPr>
        <w:t>“)</w:t>
      </w:r>
      <w:r w:rsidR="00613B77" w:rsidRPr="000D5032">
        <w:rPr>
          <w:rFonts w:cs="Arial"/>
        </w:rPr>
        <w:t xml:space="preserve"> </w:t>
      </w:r>
    </w:p>
    <w:p w:rsidR="00640928" w:rsidRDefault="00640928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Objednatel se </w:t>
      </w:r>
      <w:r w:rsidR="00065EF3">
        <w:rPr>
          <w:rFonts w:cs="Arial"/>
        </w:rPr>
        <w:t>zavazuje</w:t>
      </w:r>
      <w:r w:rsidR="007E5C97">
        <w:rPr>
          <w:rFonts w:cs="Arial"/>
        </w:rPr>
        <w:t xml:space="preserve"> řádně proveden</w:t>
      </w:r>
      <w:r w:rsidR="003662F0">
        <w:rPr>
          <w:rFonts w:cs="Arial"/>
        </w:rPr>
        <w:t>é dílo</w:t>
      </w:r>
      <w:r w:rsidRPr="00065EF3">
        <w:rPr>
          <w:rFonts w:cs="Arial"/>
        </w:rPr>
        <w:t xml:space="preserve"> převzít a zaplatit </w:t>
      </w:r>
      <w:r w:rsidR="003662F0">
        <w:rPr>
          <w:rFonts w:cs="Arial"/>
        </w:rPr>
        <w:t xml:space="preserve">za něj </w:t>
      </w:r>
      <w:r w:rsidRPr="00065EF3">
        <w:rPr>
          <w:rFonts w:cs="Arial"/>
        </w:rPr>
        <w:t>v souladu a za podmínek této smlouvy cenu vypočtenou způsobem uvedeným v</w:t>
      </w:r>
      <w:r w:rsidR="007F4BD0">
        <w:rPr>
          <w:rFonts w:cs="Arial"/>
        </w:rPr>
        <w:t> </w:t>
      </w:r>
      <w:r w:rsidRPr="00065EF3">
        <w:rPr>
          <w:rFonts w:cs="Arial"/>
        </w:rPr>
        <w:t>článku</w:t>
      </w:r>
      <w:r w:rsidR="007F4BD0">
        <w:rPr>
          <w:rFonts w:cs="Arial"/>
        </w:rPr>
        <w:t xml:space="preserve"> 6. </w:t>
      </w:r>
      <w:r w:rsidRPr="00065EF3">
        <w:rPr>
          <w:rFonts w:cs="Arial"/>
        </w:rPr>
        <w:t>této smlouvy.</w:t>
      </w:r>
    </w:p>
    <w:p w:rsidR="00F73EDC" w:rsidRPr="002F5EBF" w:rsidRDefault="00F73EDC" w:rsidP="00444087">
      <w:pPr>
        <w:pStyle w:val="Odstavec11"/>
        <w:ind w:hanging="612"/>
        <w:rPr>
          <w:rFonts w:cs="Arial"/>
        </w:rPr>
      </w:pPr>
      <w:bookmarkStart w:id="6" w:name="_Ref355353054"/>
      <w:r>
        <w:rPr>
          <w:rFonts w:cs="Arial"/>
        </w:rPr>
        <w:t xml:space="preserve">Objednatel může v průběhu účinnosti této smlouvy písemně sdělit zhotoviteli, že určité PZ vyřazuje </w:t>
      </w:r>
      <w:r w:rsidR="00F70643">
        <w:rPr>
          <w:rFonts w:cs="Arial"/>
        </w:rPr>
        <w:t xml:space="preserve">či doplňuje do přílohy č. </w:t>
      </w:r>
      <w:r w:rsidR="00A953F9">
        <w:rPr>
          <w:rFonts w:cs="Arial"/>
        </w:rPr>
        <w:t>1</w:t>
      </w:r>
      <w:r w:rsidR="00F70643">
        <w:rPr>
          <w:rFonts w:cs="Arial"/>
        </w:rPr>
        <w:t xml:space="preserve"> této smlouvy (např. pokud bude určité PZ vyřazeno z provozu a objednatel jej nahradí novým PZ). V takovém případě sdělí</w:t>
      </w:r>
      <w:r>
        <w:rPr>
          <w:rFonts w:cs="Arial"/>
        </w:rPr>
        <w:t xml:space="preserve"> </w:t>
      </w:r>
      <w:r w:rsidR="00F70643">
        <w:rPr>
          <w:rFonts w:cs="Arial"/>
        </w:rPr>
        <w:t>objednatel příslušnou specifikaci vyřazeného či doplněného PZ, a zhotovitel zašle objednateli do 7 dnů od doručení sdělení objednatele objednateli k odsouhlasení aktualizovaný harmonogram revizí, ze kterého odstraní činnosti týkající se vyřazeného PZ, anebo doplní činnosti týkající se doplněného PZ. V případě doplnění PZ navrhne zhotovitel také jednotkové ceny za činnosti týkající se doplněného zařízení PZ, přičemž tyto jednotkové ceny musí odpovídat jednotkovým cenám pro stejné PZ v daném místě plnění, a pokud takové PZ není, jednotkové ceně za obdobné PZ v daném místě plnění.</w:t>
      </w:r>
      <w:r w:rsidR="00424D5B">
        <w:rPr>
          <w:rFonts w:cs="Arial"/>
        </w:rPr>
        <w:t xml:space="preserve"> Návrh jednotkov</w:t>
      </w:r>
      <w:r w:rsidR="00771AFB">
        <w:rPr>
          <w:rFonts w:cs="Arial"/>
        </w:rPr>
        <w:t>é</w:t>
      </w:r>
      <w:r w:rsidR="00424D5B">
        <w:rPr>
          <w:rFonts w:cs="Arial"/>
        </w:rPr>
        <w:t xml:space="preserve"> </w:t>
      </w:r>
      <w:r w:rsidR="00771AFB">
        <w:rPr>
          <w:rFonts w:cs="Arial"/>
        </w:rPr>
        <w:t xml:space="preserve">ceny </w:t>
      </w:r>
      <w:r w:rsidR="00424D5B">
        <w:rPr>
          <w:rFonts w:cs="Arial"/>
        </w:rPr>
        <w:t>bude uveden</w:t>
      </w:r>
      <w:r w:rsidR="00757589">
        <w:rPr>
          <w:rFonts w:cs="Arial"/>
        </w:rPr>
        <w:t xml:space="preserve"> v</w:t>
      </w:r>
      <w:r w:rsidR="00424D5B">
        <w:rPr>
          <w:rFonts w:cs="Arial"/>
        </w:rPr>
        <w:t xml:space="preserve"> aktualizovaném harmonogramu revizí.</w:t>
      </w:r>
      <w:r w:rsidR="00F70643">
        <w:rPr>
          <w:rFonts w:cs="Arial"/>
        </w:rPr>
        <w:t xml:space="preserve"> Jednotkov</w:t>
      </w:r>
      <w:r w:rsidR="00424D5B">
        <w:rPr>
          <w:rFonts w:cs="Arial"/>
        </w:rPr>
        <w:t>é ceny za doplněné PZ odsouhlasuje</w:t>
      </w:r>
      <w:r w:rsidR="00F70643">
        <w:rPr>
          <w:rFonts w:cs="Arial"/>
        </w:rPr>
        <w:t xml:space="preserve"> </w:t>
      </w:r>
      <w:r w:rsidR="00424D5B">
        <w:rPr>
          <w:rFonts w:cs="Arial"/>
        </w:rPr>
        <w:t xml:space="preserve">objednatel společně s aktualizovaným harmonogramem revizí, a po jejich odsouhlasení platí tyto jednotkové ceny pro celou dobu účinnosti této smlouvy a současně se pro účely této smlouvy má za to, že tyto jednotkové ceny jsou součástí přílohy č. </w:t>
      </w:r>
      <w:r w:rsidR="008C2D10">
        <w:rPr>
          <w:rFonts w:cs="Arial"/>
        </w:rPr>
        <w:t>1</w:t>
      </w:r>
      <w:r w:rsidR="00424D5B">
        <w:rPr>
          <w:rFonts w:cs="Arial"/>
        </w:rPr>
        <w:t xml:space="preserve"> této smlouvy. Pro proces odsouhlasení jednotkových cen a aktualizovaných harmonogramu revizí se obdobně použije </w:t>
      </w:r>
      <w:proofErr w:type="gramStart"/>
      <w:r w:rsidR="00424D5B">
        <w:rPr>
          <w:rFonts w:cs="Arial"/>
        </w:rPr>
        <w:t xml:space="preserve">bod </w:t>
      </w:r>
      <w:r w:rsidR="00424D5B">
        <w:rPr>
          <w:rFonts w:cs="Arial"/>
        </w:rPr>
        <w:fldChar w:fldCharType="begin"/>
      </w:r>
      <w:r w:rsidR="00424D5B">
        <w:rPr>
          <w:rFonts w:cs="Arial"/>
        </w:rPr>
        <w:instrText xml:space="preserve"> REF _Ref354566777 \r \h </w:instrText>
      </w:r>
      <w:r w:rsidR="00424D5B">
        <w:rPr>
          <w:rFonts w:cs="Arial"/>
        </w:rPr>
      </w:r>
      <w:r w:rsidR="00424D5B">
        <w:rPr>
          <w:rFonts w:cs="Arial"/>
        </w:rPr>
        <w:fldChar w:fldCharType="separate"/>
      </w:r>
      <w:r w:rsidR="00FA6091">
        <w:rPr>
          <w:rFonts w:cs="Arial"/>
        </w:rPr>
        <w:t>2.2</w:t>
      </w:r>
      <w:r w:rsidR="00424D5B">
        <w:rPr>
          <w:rFonts w:cs="Arial"/>
        </w:rPr>
        <w:fldChar w:fldCharType="end"/>
      </w:r>
      <w:r w:rsidR="00424D5B">
        <w:rPr>
          <w:rFonts w:cs="Arial"/>
        </w:rPr>
        <w:t xml:space="preserve"> této</w:t>
      </w:r>
      <w:proofErr w:type="gramEnd"/>
      <w:r w:rsidR="00424D5B">
        <w:rPr>
          <w:rFonts w:cs="Arial"/>
        </w:rPr>
        <w:t xml:space="preserve"> smlouvy.</w:t>
      </w:r>
      <w:bookmarkEnd w:id="6"/>
    </w:p>
    <w:p w:rsidR="00613B77" w:rsidRPr="000D5032" w:rsidRDefault="00613B77" w:rsidP="00567462">
      <w:pPr>
        <w:pStyle w:val="Nadpis2"/>
      </w:pPr>
      <w:r w:rsidRPr="000D5032">
        <w:t>MÍSTO A TERMÍN PROVÁDĚNÍ DÍLA</w:t>
      </w:r>
    </w:p>
    <w:p w:rsidR="00613B77" w:rsidRPr="000D5032" w:rsidRDefault="00613B77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Místem </w:t>
      </w:r>
      <w:r w:rsidR="00231D3D">
        <w:rPr>
          <w:rFonts w:cs="Arial"/>
        </w:rPr>
        <w:t>plnění</w:t>
      </w:r>
      <w:r w:rsidRPr="000D5032">
        <w:rPr>
          <w:rFonts w:cs="Arial"/>
        </w:rPr>
        <w:t xml:space="preserve"> jsou sklady objednatele</w:t>
      </w:r>
      <w:r w:rsidR="00231D3D">
        <w:rPr>
          <w:rFonts w:cs="Arial"/>
        </w:rPr>
        <w:t xml:space="preserve"> uvedené v</w:t>
      </w:r>
      <w:r w:rsidRPr="000D5032">
        <w:rPr>
          <w:rFonts w:cs="Arial"/>
        </w:rPr>
        <w:t xml:space="preserve"> přílo</w:t>
      </w:r>
      <w:r w:rsidR="00231D3D">
        <w:rPr>
          <w:rFonts w:cs="Arial"/>
        </w:rPr>
        <w:t>ze</w:t>
      </w:r>
      <w:r w:rsidRPr="000D5032">
        <w:rPr>
          <w:rFonts w:cs="Arial"/>
        </w:rPr>
        <w:t xml:space="preserve"> č. </w:t>
      </w:r>
      <w:r w:rsidR="00987B24">
        <w:rPr>
          <w:rFonts w:cs="Arial"/>
        </w:rPr>
        <w:t>2</w:t>
      </w:r>
      <w:r w:rsidR="00BC169B" w:rsidRPr="000D5032">
        <w:rPr>
          <w:rFonts w:cs="Arial"/>
        </w:rPr>
        <w:t xml:space="preserve"> </w:t>
      </w:r>
      <w:r w:rsidRPr="000D5032">
        <w:rPr>
          <w:rFonts w:cs="Arial"/>
        </w:rPr>
        <w:t>této smlouvy.</w:t>
      </w:r>
      <w:r w:rsidR="008660EA">
        <w:rPr>
          <w:rFonts w:cs="Arial"/>
        </w:rPr>
        <w:t xml:space="preserve"> Jednotlivým místem plnění se pro účely této smlouvy rozumí konkrétní sklad objednatele uvedený v příloze č. </w:t>
      </w:r>
      <w:r w:rsidR="00987B24">
        <w:rPr>
          <w:rFonts w:cs="Arial"/>
        </w:rPr>
        <w:t>2</w:t>
      </w:r>
      <w:r w:rsidR="008660EA">
        <w:rPr>
          <w:rFonts w:cs="Arial"/>
        </w:rPr>
        <w:t xml:space="preserve"> </w:t>
      </w:r>
      <w:proofErr w:type="gramStart"/>
      <w:r w:rsidR="008660EA">
        <w:rPr>
          <w:rFonts w:cs="Arial"/>
        </w:rPr>
        <w:t>této</w:t>
      </w:r>
      <w:proofErr w:type="gramEnd"/>
      <w:r w:rsidR="008660EA">
        <w:rPr>
          <w:rFonts w:cs="Arial"/>
        </w:rPr>
        <w:t xml:space="preserve"> smlouvy.</w:t>
      </w:r>
      <w:r w:rsidRPr="000D5032">
        <w:rPr>
          <w:rFonts w:cs="Arial"/>
        </w:rPr>
        <w:t xml:space="preserve"> </w:t>
      </w:r>
    </w:p>
    <w:p w:rsidR="006F5124" w:rsidRPr="00A26B38" w:rsidRDefault="007E5C97" w:rsidP="00DD3226">
      <w:pPr>
        <w:pStyle w:val="Odstavec11"/>
        <w:rPr>
          <w:b/>
        </w:rPr>
      </w:pPr>
      <w:bookmarkStart w:id="7" w:name="_Ref354561757"/>
      <w:bookmarkStart w:id="8" w:name="_Ref354566777"/>
      <w:r w:rsidRPr="002F5EBF">
        <w:t xml:space="preserve">Zhotovitel </w:t>
      </w:r>
      <w:r w:rsidRPr="00DD3226">
        <w:rPr>
          <w:rFonts w:cs="Arial"/>
        </w:rPr>
        <w:t>se</w:t>
      </w:r>
      <w:r w:rsidRPr="002F5EBF">
        <w:t xml:space="preserve"> zavazuje </w:t>
      </w:r>
      <w:r w:rsidR="002F5EBF" w:rsidRPr="002F5EBF">
        <w:t xml:space="preserve">pro každý kalendářní rok </w:t>
      </w:r>
      <w:r w:rsidRPr="002F5EBF">
        <w:t xml:space="preserve">vypracovat </w:t>
      </w:r>
      <w:r w:rsidR="002674A8" w:rsidRPr="002F5EBF">
        <w:t xml:space="preserve">a předložit </w:t>
      </w:r>
      <w:r w:rsidR="008C3AA7">
        <w:t xml:space="preserve">ke schválení </w:t>
      </w:r>
      <w:r w:rsidR="002674A8" w:rsidRPr="002F5EBF">
        <w:t xml:space="preserve">oprávněné osobě objednatele ve věcech provozních plán </w:t>
      </w:r>
      <w:r w:rsidR="008C3AA7">
        <w:t>činností</w:t>
      </w:r>
      <w:r w:rsidR="00131D2E">
        <w:t xml:space="preserve"> uvedených v </w:t>
      </w:r>
      <w:proofErr w:type="gramStart"/>
      <w:r w:rsidR="00131D2E">
        <w:t xml:space="preserve">bodu </w:t>
      </w:r>
      <w:r w:rsidR="00131D2E">
        <w:fldChar w:fldCharType="begin"/>
      </w:r>
      <w:r w:rsidR="00131D2E">
        <w:instrText xml:space="preserve"> REF _Ref352940796 \r \h </w:instrText>
      </w:r>
      <w:r w:rsidR="00131D2E">
        <w:fldChar w:fldCharType="separate"/>
      </w:r>
      <w:r w:rsidR="00FA6091">
        <w:t>1.1</w:t>
      </w:r>
      <w:r w:rsidR="00131D2E">
        <w:fldChar w:fldCharType="end"/>
      </w:r>
      <w:r w:rsidR="00131D2E">
        <w:t xml:space="preserve"> </w:t>
      </w:r>
      <w:r w:rsidR="00131D2E">
        <w:lastRenderedPageBreak/>
        <w:t>písm.</w:t>
      </w:r>
      <w:proofErr w:type="gramEnd"/>
      <w:r w:rsidR="00131D2E">
        <w:t xml:space="preserve"> a) až f) této smlouvy</w:t>
      </w:r>
      <w:r w:rsidR="002674A8" w:rsidRPr="002F5EBF">
        <w:t>, které budou zhotovitelem provedeny v příslušném kalendářním roce na jednotlivých místech plnění</w:t>
      </w:r>
      <w:r w:rsidR="008660EA">
        <w:t xml:space="preserve"> včetně termínu zahájení a dokončení kontroly v jednotlivých místech plnění</w:t>
      </w:r>
      <w:r w:rsidR="008C3AA7">
        <w:t xml:space="preserve"> (s přesností na konkrétní dny)</w:t>
      </w:r>
      <w:r w:rsidR="002674A8" w:rsidRPr="002F5EBF">
        <w:t>, tak aby byl</w:t>
      </w:r>
      <w:r w:rsidR="008C3AA7">
        <w:t>y</w:t>
      </w:r>
      <w:r w:rsidR="002674A8" w:rsidRPr="002F5EBF">
        <w:t xml:space="preserve"> dodržen</w:t>
      </w:r>
      <w:r w:rsidR="008C3AA7">
        <w:t>y</w:t>
      </w:r>
      <w:r w:rsidR="002674A8" w:rsidRPr="002F5EBF">
        <w:t xml:space="preserve"> </w:t>
      </w:r>
      <w:r w:rsidR="008C3AA7">
        <w:t>termíny stanovené objednatelem s přesností na kalendářní měsíce</w:t>
      </w:r>
      <w:r w:rsidR="002674A8" w:rsidRPr="002F5EBF">
        <w:t xml:space="preserve"> </w:t>
      </w:r>
      <w:r w:rsidR="00FA63D2">
        <w:t xml:space="preserve">uvedené </w:t>
      </w:r>
      <w:r w:rsidR="008C3AA7">
        <w:t xml:space="preserve">v příloze č. </w:t>
      </w:r>
      <w:r w:rsidR="008C2D10">
        <w:t>1</w:t>
      </w:r>
      <w:r w:rsidR="008C3AA7">
        <w:t xml:space="preserve"> této </w:t>
      </w:r>
      <w:r w:rsidR="002674A8" w:rsidRPr="002F5EBF">
        <w:t>smlouvy</w:t>
      </w:r>
      <w:r w:rsidR="002F5EBF" w:rsidRPr="002F5EBF">
        <w:t xml:space="preserve"> (dále </w:t>
      </w:r>
      <w:r w:rsidR="00A957E0">
        <w:t xml:space="preserve">a výše </w:t>
      </w:r>
      <w:r w:rsidR="002F5EBF" w:rsidRPr="002F5EBF">
        <w:t>jen „</w:t>
      </w:r>
      <w:r w:rsidR="002F5EBF" w:rsidRPr="002F5EBF">
        <w:rPr>
          <w:b/>
          <w:i/>
        </w:rPr>
        <w:t>harmonogram revizí</w:t>
      </w:r>
      <w:r w:rsidR="002F5EBF" w:rsidRPr="002F5EBF">
        <w:t xml:space="preserve">“). </w:t>
      </w:r>
      <w:r w:rsidR="00DD3226">
        <w:t xml:space="preserve">Zhotovitel nevyhotovuje harmonogram revizí pro místa plnění označená v příloze č. </w:t>
      </w:r>
      <w:r w:rsidR="00D220AC">
        <w:t>1</w:t>
      </w:r>
      <w:r w:rsidR="00DD3226">
        <w:t xml:space="preserve"> této smlouvy jako „</w:t>
      </w:r>
      <w:r w:rsidR="00820441">
        <w:t>INTERNÍ“</w:t>
      </w:r>
      <w:r w:rsidR="00FA63D2">
        <w:t xml:space="preserve"> </w:t>
      </w:r>
      <w:r w:rsidR="00613644">
        <w:t>(</w:t>
      </w:r>
      <w:r w:rsidR="00FA63D2">
        <w:t xml:space="preserve">tj. pro </w:t>
      </w:r>
      <w:r w:rsidR="00613644">
        <w:t>sklady – Loukov</w:t>
      </w:r>
      <w:r w:rsidR="00CE0F19">
        <w:t xml:space="preserve"> a </w:t>
      </w:r>
      <w:proofErr w:type="gramStart"/>
      <w:r w:rsidR="00CE0F19">
        <w:t xml:space="preserve">Sedlnice </w:t>
      </w:r>
      <w:r w:rsidR="00DD3226">
        <w:t>, u kterých</w:t>
      </w:r>
      <w:proofErr w:type="gramEnd"/>
      <w:r w:rsidR="00DD3226">
        <w:t xml:space="preserve"> budou činnosti prováděny v termínech dle </w:t>
      </w:r>
      <w:r w:rsidR="006A754A">
        <w:t xml:space="preserve">bodu </w:t>
      </w:r>
      <w:r w:rsidR="006A754A">
        <w:fldChar w:fldCharType="begin"/>
      </w:r>
      <w:r w:rsidR="006A754A">
        <w:instrText xml:space="preserve"> REF _Ref355098406 \r \h </w:instrText>
      </w:r>
      <w:r w:rsidR="006A754A">
        <w:fldChar w:fldCharType="separate"/>
      </w:r>
      <w:r w:rsidR="00FA6091">
        <w:t>2.4</w:t>
      </w:r>
      <w:r w:rsidR="006A754A">
        <w:fldChar w:fldCharType="end"/>
      </w:r>
      <w:r w:rsidR="006A754A">
        <w:t xml:space="preserve"> této smlouvy.</w:t>
      </w:r>
      <w:r w:rsidR="00DD3226">
        <w:t xml:space="preserve"> </w:t>
      </w:r>
      <w:r w:rsidR="008C3AA7">
        <w:t xml:space="preserve">Harmonogram revizí vypracovává zhotovitel </w:t>
      </w:r>
      <w:r w:rsidR="008C3AA7" w:rsidRPr="008C3AA7">
        <w:rPr>
          <w:rFonts w:cs="Arial"/>
        </w:rPr>
        <w:t xml:space="preserve">ve spolupráci s pracovníky odpovědnými za bezpečný a hospodárný provoz PZ jednotlivých </w:t>
      </w:r>
      <w:r w:rsidR="008C3AA7">
        <w:rPr>
          <w:rFonts w:cs="Arial"/>
        </w:rPr>
        <w:t xml:space="preserve">míst plnění </w:t>
      </w:r>
      <w:r w:rsidR="008C3AA7" w:rsidRPr="008C3AA7">
        <w:rPr>
          <w:rFonts w:cs="Arial"/>
        </w:rPr>
        <w:t>objednatele</w:t>
      </w:r>
      <w:r w:rsidR="008C3AA7">
        <w:rPr>
          <w:rFonts w:cs="Arial"/>
        </w:rPr>
        <w:t xml:space="preserve"> uvedenými v příloze č. </w:t>
      </w:r>
      <w:r w:rsidR="008C2D10">
        <w:rPr>
          <w:rFonts w:cs="Arial"/>
        </w:rPr>
        <w:t>2</w:t>
      </w:r>
      <w:r w:rsidR="008C3AA7">
        <w:rPr>
          <w:rFonts w:cs="Arial"/>
        </w:rPr>
        <w:t xml:space="preserve"> této smlouvy.</w:t>
      </w:r>
      <w:r w:rsidR="008C3AA7">
        <w:t xml:space="preserve"> </w:t>
      </w:r>
      <w:r w:rsidR="002F5EBF" w:rsidRPr="002F5EBF">
        <w:t>Zhotovitel vypracuje a předloží harmonogram revizí pro rok 201</w:t>
      </w:r>
      <w:r w:rsidR="008C2D10">
        <w:t>6</w:t>
      </w:r>
      <w:r w:rsidR="002674A8" w:rsidRPr="002F5EBF">
        <w:t xml:space="preserve"> do 14 dnů od uzavření této smlouvy</w:t>
      </w:r>
      <w:r w:rsidR="002F5EBF" w:rsidRPr="002F5EBF">
        <w:t>. Na každý další kalendářní rok po dobu trvání této smlouvy zhotovitel vypracuje a předloží harmonogram revizí</w:t>
      </w:r>
      <w:r w:rsidR="008660EA">
        <w:t xml:space="preserve"> vždy </w:t>
      </w:r>
      <w:r w:rsidR="00851880">
        <w:t>nejpozději do 15.</w:t>
      </w:r>
      <w:r w:rsidR="00FA3110">
        <w:t xml:space="preserve"> dne posledního měsíce</w:t>
      </w:r>
      <w:r w:rsidR="00851880">
        <w:t xml:space="preserve"> předcházejícího kalendářního roku</w:t>
      </w:r>
      <w:r w:rsidR="008660EA">
        <w:t xml:space="preserve">, aby mohl být </w:t>
      </w:r>
      <w:r w:rsidR="00FA63D2">
        <w:t xml:space="preserve">harmonogram revizí </w:t>
      </w:r>
      <w:r w:rsidR="008660EA">
        <w:t>ze strany objednatele odsouhlasen a oběma smluvními stranami podepsán</w:t>
      </w:r>
      <w:r w:rsidR="002F5EBF" w:rsidRPr="002F5EBF">
        <w:t xml:space="preserve"> nejpozději do konce předcházejícího kalendářního roku.</w:t>
      </w:r>
      <w:bookmarkEnd w:id="7"/>
    </w:p>
    <w:p w:rsidR="006F5124" w:rsidRPr="00A26B38" w:rsidRDefault="006F5124" w:rsidP="00A26B38">
      <w:pPr>
        <w:pStyle w:val="Odstavec111"/>
      </w:pPr>
      <w:r w:rsidRPr="00A26B38">
        <w:t>Smluvní strany se dohodly, že harmonogram revizí vypracovaný zhotovitelem bude vždy obsahovat konkrétní data provádění činností uvedených v bodu 1.1 písm. a) až f) této smlouvy v souladu s výše uvedenými</w:t>
      </w:r>
      <w:r w:rsidR="00A26B38" w:rsidRPr="00A26B38">
        <w:t xml:space="preserve"> podmínkami, přičemž </w:t>
      </w:r>
      <w:r w:rsidR="00A26B38">
        <w:t xml:space="preserve">platí a </w:t>
      </w:r>
      <w:r w:rsidR="00A26B38" w:rsidRPr="00A26B38">
        <w:t>zhotovitel</w:t>
      </w:r>
      <w:r w:rsidRPr="00A26B38">
        <w:t xml:space="preserve"> se </w:t>
      </w:r>
      <w:r w:rsidR="00A26B38">
        <w:t>dále zavazuje, že</w:t>
      </w:r>
      <w:r w:rsidRPr="00A26B38">
        <w:t xml:space="preserve"> termíny</w:t>
      </w:r>
      <w:r w:rsidR="00A26B38">
        <w:t xml:space="preserve"> pro provedení jednotlivých činností/částí díla</w:t>
      </w:r>
      <w:r w:rsidRPr="00A26B38">
        <w:t xml:space="preserve"> budou vždy stanoveny nejpozději </w:t>
      </w:r>
      <w:r w:rsidR="00A26B38">
        <w:t>na třetí pracovní den před koncem kalendářního měsíce, ve kterém mají být uvedené činnosti provedeny.</w:t>
      </w:r>
    </w:p>
    <w:p w:rsidR="002F5EBF" w:rsidRPr="00022844" w:rsidRDefault="00F82415" w:rsidP="00A26B38">
      <w:pPr>
        <w:pStyle w:val="Odstavec111"/>
        <w:rPr>
          <w:b/>
        </w:rPr>
      </w:pPr>
      <w:r>
        <w:t>V případě, že bude objednateli předložen harmonogram revizí, který není vyhotoven v souladu s touto smlouvou, objednatel odsouhlasení předloženého harmonogramu revizí písemně odmítne a má se za to, že zhotovitel je v prodlení s předložením harmonogramu revizí. V případě, že objednateli nevyhovují termín či termíny činností uvedené v předloženém harmonogramu revizí</w:t>
      </w:r>
      <w:r w:rsidR="002A04D9">
        <w:t xml:space="preserve">, může navrhnout zhotoviteli změny v harmonogramu revizí </w:t>
      </w:r>
      <w:r w:rsidR="00757589">
        <w:t xml:space="preserve">a </w:t>
      </w:r>
      <w:r w:rsidR="002A04D9">
        <w:t>stanovit lhůtu pro předložení upraveného harmonogramu revizí, přičemž v tomto případě není zhotovitel v prodlení s předložení</w:t>
      </w:r>
      <w:r w:rsidR="00757589">
        <w:t>m</w:t>
      </w:r>
      <w:r w:rsidR="002A04D9">
        <w:t xml:space="preserve"> harmonogramu revizí a do doby odsouhlasení harmonogramu revizí se uplatní postup dle </w:t>
      </w:r>
      <w:proofErr w:type="gramStart"/>
      <w:r w:rsidR="002A04D9">
        <w:t xml:space="preserve">bodu </w:t>
      </w:r>
      <w:r w:rsidR="002A04D9">
        <w:fldChar w:fldCharType="begin"/>
      </w:r>
      <w:r w:rsidR="002A04D9">
        <w:instrText xml:space="preserve"> REF _Ref354563611 \r \h </w:instrText>
      </w:r>
      <w:r w:rsidR="002A04D9">
        <w:fldChar w:fldCharType="separate"/>
      </w:r>
      <w:r w:rsidR="00FA6091">
        <w:t>2.3</w:t>
      </w:r>
      <w:r w:rsidR="002A04D9">
        <w:fldChar w:fldCharType="end"/>
      </w:r>
      <w:r w:rsidR="002A04D9">
        <w:t xml:space="preserve"> této</w:t>
      </w:r>
      <w:proofErr w:type="gramEnd"/>
      <w:r w:rsidR="002A04D9">
        <w:t xml:space="preserve"> smlouvy.</w:t>
      </w:r>
      <w:bookmarkEnd w:id="8"/>
      <w:r w:rsidR="002A04D9">
        <w:t xml:space="preserve"> </w:t>
      </w:r>
    </w:p>
    <w:p w:rsidR="008C3AA7" w:rsidRDefault="008C3AA7" w:rsidP="004C7ED6">
      <w:pPr>
        <w:pStyle w:val="Odstavec11"/>
        <w:ind w:hanging="612"/>
      </w:pPr>
      <w:bookmarkStart w:id="9" w:name="_Ref354563611"/>
      <w:r w:rsidRPr="00022844">
        <w:t>V případě, že</w:t>
      </w:r>
      <w:r>
        <w:t xml:space="preserve"> zhotovitel </w:t>
      </w:r>
      <w:r w:rsidR="00FA3110">
        <w:t xml:space="preserve">na daný kalendářní rok </w:t>
      </w:r>
      <w:r>
        <w:t xml:space="preserve">nevypracuje nebo objednatel neodsouhlasí harmonogram revizí dle bodu </w:t>
      </w:r>
      <w:r>
        <w:fldChar w:fldCharType="begin"/>
      </w:r>
      <w:r>
        <w:instrText xml:space="preserve"> REF _Ref354561757 \r \h </w:instrText>
      </w:r>
      <w:r>
        <w:fldChar w:fldCharType="separate"/>
      </w:r>
      <w:r w:rsidR="00FA6091">
        <w:t>2.2</w:t>
      </w:r>
      <w:r>
        <w:fldChar w:fldCharType="end"/>
      </w:r>
      <w:r>
        <w:t xml:space="preserve"> této smlouvy, </w:t>
      </w:r>
      <w:r w:rsidR="00FA3110">
        <w:t xml:space="preserve">stanoví pro provádění jednotlivých činností zhotovitele termín </w:t>
      </w:r>
      <w:r w:rsidR="00FA3110" w:rsidRPr="00022844">
        <w:t>osoby pro jednotlivá místa plnění uvedené v</w:t>
      </w:r>
      <w:r w:rsidR="00FA3110">
        <w:t> </w:t>
      </w:r>
      <w:r w:rsidR="00FA3110" w:rsidRPr="00022844">
        <w:t xml:space="preserve">příloze </w:t>
      </w:r>
      <w:r w:rsidR="00FA3110">
        <w:t xml:space="preserve">č. </w:t>
      </w:r>
      <w:r w:rsidR="005534A2">
        <w:t>2</w:t>
      </w:r>
      <w:r w:rsidR="00FA3110">
        <w:t xml:space="preserve"> </w:t>
      </w:r>
      <w:proofErr w:type="gramStart"/>
      <w:r w:rsidR="00FA3110">
        <w:t>této</w:t>
      </w:r>
      <w:proofErr w:type="gramEnd"/>
      <w:r w:rsidR="00FA3110">
        <w:t xml:space="preserve"> smlouvy</w:t>
      </w:r>
      <w:r w:rsidR="00002993">
        <w:t>, a to v rámci termínů s</w:t>
      </w:r>
      <w:r w:rsidR="00002993" w:rsidRPr="00002993">
        <w:t>tanoven</w:t>
      </w:r>
      <w:r w:rsidR="00757589">
        <w:t>ých</w:t>
      </w:r>
      <w:r w:rsidR="00002993" w:rsidRPr="00002993">
        <w:t xml:space="preserve"> objednatelem s přesností na kalendářní měsíce v příloze č. </w:t>
      </w:r>
      <w:r w:rsidR="005534A2">
        <w:t>1</w:t>
      </w:r>
      <w:r w:rsidR="00002993" w:rsidRPr="00002993">
        <w:t xml:space="preserve"> této smlouvy</w:t>
      </w:r>
      <w:r w:rsidR="00FA3110">
        <w:t xml:space="preserve">. </w:t>
      </w:r>
      <w:r w:rsidR="00002993">
        <w:t>Takto stanovené termíny jsou pro zhotovitele závazné do odsouhlasení harmonogramu revizí na daný kalendářní rok.</w:t>
      </w:r>
      <w:bookmarkEnd w:id="9"/>
    </w:p>
    <w:p w:rsidR="00DD3226" w:rsidRPr="00022844" w:rsidRDefault="006A754A" w:rsidP="006A754A">
      <w:pPr>
        <w:pStyle w:val="Odstavec11"/>
      </w:pPr>
      <w:bookmarkStart w:id="10" w:name="_Ref355098406"/>
      <w:r>
        <w:t xml:space="preserve">U míst plnění označených v příloze č. </w:t>
      </w:r>
      <w:r w:rsidR="00633FB4">
        <w:t>1</w:t>
      </w:r>
      <w:r>
        <w:t xml:space="preserve"> této smlouvy jako „</w:t>
      </w:r>
      <w:r w:rsidR="004A12BB">
        <w:t xml:space="preserve">INTERNÍ“ </w:t>
      </w:r>
      <w:r>
        <w:t>disponu</w:t>
      </w:r>
      <w:r w:rsidR="00E740D5">
        <w:t>je objednatel vlastním revizním</w:t>
      </w:r>
      <w:r>
        <w:t xml:space="preserve"> technikem, a proto budou v těchto místech plnění prováděny zhotovitele</w:t>
      </w:r>
      <w:r w:rsidR="00E740D5">
        <w:t>m</w:t>
      </w:r>
      <w:r>
        <w:t xml:space="preserve"> činnosti </w:t>
      </w:r>
      <w:r w:rsidR="00674B5B">
        <w:t>uvedené</w:t>
      </w:r>
      <w:r>
        <w:t xml:space="preserve"> v </w:t>
      </w:r>
      <w:proofErr w:type="gramStart"/>
      <w:r>
        <w:t xml:space="preserve">bodu </w:t>
      </w:r>
      <w:r>
        <w:fldChar w:fldCharType="begin"/>
      </w:r>
      <w:r>
        <w:instrText xml:space="preserve"> REF _Ref352940796 \r \h </w:instrText>
      </w:r>
      <w:r>
        <w:fldChar w:fldCharType="separate"/>
      </w:r>
      <w:r w:rsidR="00FA6091">
        <w:t>1.1</w:t>
      </w:r>
      <w:r>
        <w:fldChar w:fldCharType="end"/>
      </w:r>
      <w:r>
        <w:t xml:space="preserve"> této</w:t>
      </w:r>
      <w:proofErr w:type="gramEnd"/>
      <w:r>
        <w:t xml:space="preserve"> smlouvy jen výjimečně na základě písemné výzvy objednatele, zaslané zhotoviteli alespoň 30 dní před objednatelem stanoveným termínem provádění dané činnosti. Objednatel se zhotovitelem mohou dohodnout </w:t>
      </w:r>
      <w:r w:rsidR="00757589">
        <w:t>jiný</w:t>
      </w:r>
      <w:r>
        <w:t xml:space="preserve"> termín provádění činnosti, než je uveden ve výzvě dle předchozí věty. Objednatel může zhotoviteli písemně sdělit, že u míst plnění, u kterých se termíny plnění stanovují dle tohoto bodu smlouvy, se bude nadále postupovat dle </w:t>
      </w:r>
      <w:proofErr w:type="gramStart"/>
      <w:r>
        <w:t xml:space="preserve">bodu </w:t>
      </w:r>
      <w:r>
        <w:fldChar w:fldCharType="begin"/>
      </w:r>
      <w:r>
        <w:instrText xml:space="preserve"> REF _Ref354566777 \r \h </w:instrText>
      </w:r>
      <w:r>
        <w:fldChar w:fldCharType="separate"/>
      </w:r>
      <w:r w:rsidR="00FA6091">
        <w:t>2.2</w:t>
      </w:r>
      <w:r>
        <w:fldChar w:fldCharType="end"/>
      </w:r>
      <w:r>
        <w:t xml:space="preserve"> této</w:t>
      </w:r>
      <w:proofErr w:type="gramEnd"/>
      <w:r>
        <w:t xml:space="preserve"> smlouvy, </w:t>
      </w:r>
      <w:r w:rsidR="00674B5B">
        <w:t xml:space="preserve">a </w:t>
      </w:r>
      <w:r>
        <w:t xml:space="preserve">také </w:t>
      </w:r>
      <w:r w:rsidR="00674B5B">
        <w:t>že u</w:t>
      </w:r>
      <w:r>
        <w:t xml:space="preserve"> některé</w:t>
      </w:r>
      <w:r w:rsidR="00674B5B">
        <w:t>ho</w:t>
      </w:r>
      <w:r>
        <w:t xml:space="preserve"> míst</w:t>
      </w:r>
      <w:r w:rsidR="00674B5B">
        <w:t>a plnění, u kterého se</w:t>
      </w:r>
      <w:r w:rsidRPr="006A754A">
        <w:t xml:space="preserve"> termíny plnění stanovují dle </w:t>
      </w:r>
      <w:r>
        <w:t xml:space="preserve">bodu </w:t>
      </w:r>
      <w:r>
        <w:fldChar w:fldCharType="begin"/>
      </w:r>
      <w:r>
        <w:instrText xml:space="preserve"> REF _Ref354566777 \r \h </w:instrText>
      </w:r>
      <w:r>
        <w:fldChar w:fldCharType="separate"/>
      </w:r>
      <w:r w:rsidR="00FA6091">
        <w:t>2.2</w:t>
      </w:r>
      <w:r>
        <w:fldChar w:fldCharType="end"/>
      </w:r>
      <w:r w:rsidRPr="006A754A">
        <w:t xml:space="preserve"> smlouvy, se bude nadále postupovat </w:t>
      </w:r>
      <w:r>
        <w:t xml:space="preserve">při stanovení termínů </w:t>
      </w:r>
      <w:r w:rsidRPr="006A754A">
        <w:t>dle tohoto bodu této smlouvy</w:t>
      </w:r>
      <w:r>
        <w:t>.</w:t>
      </w:r>
    </w:p>
    <w:bookmarkEnd w:id="10"/>
    <w:p w:rsidR="00277F79" w:rsidRDefault="000D2A76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O provedení každé jed</w:t>
      </w:r>
      <w:r>
        <w:rPr>
          <w:rFonts w:cs="Arial"/>
        </w:rPr>
        <w:t>notlivé kontroly je zhotovitel</w:t>
      </w:r>
      <w:r w:rsidRPr="000D5032">
        <w:rPr>
          <w:rFonts w:cs="Arial"/>
        </w:rPr>
        <w:t xml:space="preserve"> povinen dotčen</w:t>
      </w:r>
      <w:r w:rsidR="00420AD0">
        <w:rPr>
          <w:rFonts w:cs="Arial"/>
        </w:rPr>
        <w:t xml:space="preserve">ý </w:t>
      </w:r>
      <w:r w:rsidRPr="000D5032">
        <w:rPr>
          <w:rFonts w:cs="Arial"/>
        </w:rPr>
        <w:t xml:space="preserve"> sklad objednatel</w:t>
      </w:r>
      <w:r>
        <w:rPr>
          <w:rFonts w:cs="Arial"/>
        </w:rPr>
        <w:t>e</w:t>
      </w:r>
      <w:r w:rsidRPr="000D5032">
        <w:rPr>
          <w:rFonts w:cs="Arial"/>
        </w:rPr>
        <w:t xml:space="preserve">, kde bude kontrola probíhat, informovat nejpozději 14 dnů před </w:t>
      </w:r>
      <w:r>
        <w:rPr>
          <w:rFonts w:cs="Arial"/>
        </w:rPr>
        <w:t>termínem zahájení kontroly uvedeným v harmonogramu revizí</w:t>
      </w:r>
      <w:r w:rsidRPr="000D5032">
        <w:rPr>
          <w:rFonts w:cs="Arial"/>
        </w:rPr>
        <w:t>, a to elektronicky na e-mail osoby oprávn</w:t>
      </w:r>
      <w:r>
        <w:rPr>
          <w:rFonts w:cs="Arial"/>
        </w:rPr>
        <w:t>ěné komunikovat za dotčen</w:t>
      </w:r>
      <w:r w:rsidR="00757589">
        <w:rPr>
          <w:rFonts w:cs="Arial"/>
        </w:rPr>
        <w:t>é</w:t>
      </w:r>
      <w:r>
        <w:rPr>
          <w:rFonts w:cs="Arial"/>
        </w:rPr>
        <w:t xml:space="preserve"> </w:t>
      </w:r>
      <w:r w:rsidR="00002993">
        <w:rPr>
          <w:rFonts w:cs="Arial"/>
        </w:rPr>
        <w:t>místo plnění</w:t>
      </w:r>
      <w:r>
        <w:rPr>
          <w:rFonts w:cs="Arial"/>
        </w:rPr>
        <w:t>, v němž má být kontrola provedena</w:t>
      </w:r>
      <w:r w:rsidRPr="000D5032">
        <w:rPr>
          <w:rFonts w:cs="Arial"/>
        </w:rPr>
        <w:t xml:space="preserve">.   </w:t>
      </w:r>
    </w:p>
    <w:p w:rsidR="002A04D9" w:rsidRPr="006633CC" w:rsidRDefault="002A04D9" w:rsidP="004C7ED6">
      <w:pPr>
        <w:pStyle w:val="Odstavec11"/>
        <w:ind w:hanging="612"/>
      </w:pPr>
      <w:r w:rsidRPr="002A04D9">
        <w:t xml:space="preserve">Zhotovitel je povinen </w:t>
      </w:r>
      <w:r>
        <w:t xml:space="preserve">při přípravě harmonogramu revizí </w:t>
      </w:r>
      <w:r w:rsidRPr="002A04D9">
        <w:t xml:space="preserve">zkontrolovat, zda objednatelem požadované termíny činností uvedené v příloze č. </w:t>
      </w:r>
      <w:r w:rsidR="00623206">
        <w:t>1</w:t>
      </w:r>
      <w:r w:rsidRPr="002A04D9">
        <w:t xml:space="preserve"> této smlouvy odpovídají platné a účinné legislativě</w:t>
      </w:r>
      <w:r>
        <w:t xml:space="preserve"> v </w:t>
      </w:r>
      <w:r w:rsidRPr="006A754A">
        <w:rPr>
          <w:rFonts w:cs="Arial"/>
        </w:rPr>
        <w:t>době</w:t>
      </w:r>
      <w:r>
        <w:t xml:space="preserve"> vyhotovení harmonogramu revizí</w:t>
      </w:r>
      <w:r w:rsidRPr="002A04D9">
        <w:t>, a v případě, že nikoli, upozornit na to objednatele</w:t>
      </w:r>
      <w:r>
        <w:t xml:space="preserve"> a navrhnout harmonogram revizí</w:t>
      </w:r>
      <w:r w:rsidR="006633CC">
        <w:t>,</w:t>
      </w:r>
      <w:r>
        <w:t xml:space="preserve"> co se týče termínu jednotlivých činností tak, aby platné a účinné legislativě odpovídal</w:t>
      </w:r>
      <w:r w:rsidRPr="002A04D9">
        <w:t>.</w:t>
      </w:r>
      <w:r>
        <w:t xml:space="preserve"> Zhotovitel vždy odpovídá za soulad harmonogramu revizí s platnou a účinnou legislativou, zej</w:t>
      </w:r>
      <w:r w:rsidR="00F73EDC">
        <w:t>ména za to, že stanovené termíny (resp. periody) provádění</w:t>
      </w:r>
      <w:r>
        <w:t xml:space="preserve"> jednotlivých </w:t>
      </w:r>
      <w:r w:rsidR="00F73EDC">
        <w:t>čin</w:t>
      </w:r>
      <w:r>
        <w:t xml:space="preserve">ností </w:t>
      </w:r>
      <w:r w:rsidR="00F73EDC">
        <w:t xml:space="preserve">(např. provedení příslušné revize) odpovídají s ohledem na </w:t>
      </w:r>
      <w:r w:rsidR="00F73EDC">
        <w:lastRenderedPageBreak/>
        <w:t xml:space="preserve">předchozí dobu provedení dané činnosti </w:t>
      </w:r>
      <w:r w:rsidR="00F73EDC" w:rsidRPr="00F73EDC">
        <w:t>(např. provedení příslušné revize)</w:t>
      </w:r>
      <w:r w:rsidR="00F73EDC">
        <w:t xml:space="preserve"> platné a účinné legislativě.</w:t>
      </w:r>
    </w:p>
    <w:p w:rsidR="00E727EC" w:rsidRPr="00F73EDC" w:rsidRDefault="00E727EC" w:rsidP="004C7ED6">
      <w:pPr>
        <w:pStyle w:val="Odstavec11"/>
        <w:ind w:hanging="612"/>
        <w:rPr>
          <w:b/>
        </w:rPr>
      </w:pPr>
      <w:r>
        <w:t>Činností uvedené v </w:t>
      </w:r>
      <w:proofErr w:type="gramStart"/>
      <w:r>
        <w:t xml:space="preserve">bodu </w:t>
      </w:r>
      <w:r>
        <w:fldChar w:fldCharType="begin"/>
      </w:r>
      <w:r>
        <w:instrText xml:space="preserve"> REF _Ref352940796 \r \h </w:instrText>
      </w:r>
      <w:r>
        <w:fldChar w:fldCharType="separate"/>
      </w:r>
      <w:r w:rsidR="00FA6091">
        <w:t>1.1</w:t>
      </w:r>
      <w:r>
        <w:fldChar w:fldCharType="end"/>
      </w:r>
      <w:r>
        <w:t xml:space="preserve"> písm.</w:t>
      </w:r>
      <w:proofErr w:type="gramEnd"/>
      <w:r>
        <w:t xml:space="preserve"> g) až i) této smlouvy </w:t>
      </w:r>
      <w:r w:rsidR="00085BF3">
        <w:t xml:space="preserve">budou zhotovitelem prováděny vždy pouze </w:t>
      </w:r>
      <w:r>
        <w:t>na základě písemné výzvy objednatele.</w:t>
      </w:r>
    </w:p>
    <w:p w:rsidR="00BD3C6C" w:rsidRDefault="00BD3C6C" w:rsidP="00567462">
      <w:pPr>
        <w:pStyle w:val="Nadpis2"/>
      </w:pPr>
      <w:r>
        <w:t>PRÁVA A POVINNOSTI SMLUVNÍCH STRAN</w:t>
      </w:r>
    </w:p>
    <w:p w:rsidR="00C21E7E" w:rsidRPr="000D5032" w:rsidRDefault="00C21E7E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Vlastníkem </w:t>
      </w:r>
      <w:r w:rsidR="0096186A">
        <w:rPr>
          <w:rFonts w:cs="Arial"/>
        </w:rPr>
        <w:t>PZ</w:t>
      </w:r>
      <w:r w:rsidRPr="000D5032">
        <w:rPr>
          <w:rFonts w:cs="Arial"/>
        </w:rPr>
        <w:t xml:space="preserve"> je objednatel, nebezpečí škody </w:t>
      </w:r>
      <w:r>
        <w:rPr>
          <w:rFonts w:cs="Arial"/>
        </w:rPr>
        <w:t xml:space="preserve">na </w:t>
      </w:r>
      <w:r w:rsidR="0096186A">
        <w:rPr>
          <w:rFonts w:cs="Arial"/>
        </w:rPr>
        <w:t>PZ</w:t>
      </w:r>
      <w:r>
        <w:rPr>
          <w:rFonts w:cs="Arial"/>
        </w:rPr>
        <w:t xml:space="preserve"> od zahájení</w:t>
      </w:r>
      <w:r w:rsidRPr="000D5032">
        <w:rPr>
          <w:rFonts w:cs="Arial"/>
        </w:rPr>
        <w:t xml:space="preserve"> provádění kontroly</w:t>
      </w:r>
      <w:r w:rsidR="00177F41">
        <w:rPr>
          <w:rFonts w:cs="Arial"/>
        </w:rPr>
        <w:t>, tj. od okamžiku předání pracoviště objednatelem zhotoviteli,</w:t>
      </w:r>
      <w:r w:rsidRPr="000D5032">
        <w:rPr>
          <w:rFonts w:cs="Arial"/>
        </w:rPr>
        <w:t xml:space="preserve"> až do převzetí</w:t>
      </w:r>
      <w:r w:rsidR="00177F41">
        <w:rPr>
          <w:rFonts w:cs="Arial"/>
        </w:rPr>
        <w:t xml:space="preserve"> díla v jednotlivém místě</w:t>
      </w:r>
      <w:r w:rsidRPr="000D5032">
        <w:rPr>
          <w:rFonts w:cs="Arial"/>
        </w:rPr>
        <w:t xml:space="preserve"> </w:t>
      </w:r>
      <w:r w:rsidR="00F25097">
        <w:rPr>
          <w:rFonts w:cs="Arial"/>
        </w:rPr>
        <w:t xml:space="preserve">bez vad a nedodělků </w:t>
      </w:r>
      <w:r w:rsidRPr="000D5032">
        <w:rPr>
          <w:rFonts w:cs="Arial"/>
        </w:rPr>
        <w:t xml:space="preserve">oprávněnou osobou objednatele nese </w:t>
      </w:r>
      <w:r>
        <w:rPr>
          <w:rFonts w:cs="Arial"/>
        </w:rPr>
        <w:t>zhotovitel</w:t>
      </w:r>
      <w:r w:rsidRPr="000D5032">
        <w:rPr>
          <w:rFonts w:cs="Arial"/>
        </w:rPr>
        <w:t>.</w:t>
      </w:r>
    </w:p>
    <w:p w:rsidR="00621744" w:rsidRDefault="00621744" w:rsidP="00444087">
      <w:pPr>
        <w:pStyle w:val="Odstavec11"/>
        <w:ind w:hanging="612"/>
        <w:rPr>
          <w:rFonts w:cs="Arial"/>
        </w:rPr>
      </w:pPr>
      <w:r w:rsidRPr="005E37CF">
        <w:rPr>
          <w:rFonts w:cs="Arial"/>
        </w:rPr>
        <w:t xml:space="preserve">Zhotovitel je oprávněn pověřit provedením díla nebo jeho části jen takové subdodavatele, kteří byli předem písemně schváleni objednatelem, nebo jejichž jména byla uvedena v písemné nabídce zhotovitele doručené objednateli </w:t>
      </w:r>
      <w:r>
        <w:rPr>
          <w:rFonts w:cs="Arial"/>
          <w:iCs/>
        </w:rPr>
        <w:t>v</w:t>
      </w:r>
      <w:r w:rsidR="0096186A">
        <w:rPr>
          <w:rFonts w:cs="Arial"/>
          <w:iCs/>
        </w:rPr>
        <w:t>e výběrovém</w:t>
      </w:r>
      <w:r>
        <w:rPr>
          <w:rFonts w:cs="Arial"/>
          <w:iCs/>
        </w:rPr>
        <w:t xml:space="preserve"> řízení, </w:t>
      </w:r>
      <w:r w:rsidR="0096186A">
        <w:rPr>
          <w:rFonts w:cs="Arial"/>
          <w:iCs/>
        </w:rPr>
        <w:t xml:space="preserve">a </w:t>
      </w:r>
      <w:r>
        <w:rPr>
          <w:rFonts w:cs="Arial"/>
          <w:iCs/>
        </w:rPr>
        <w:t>jejichž seznam tvoří přílohu č.</w:t>
      </w:r>
      <w:r w:rsidR="00A107DB">
        <w:rPr>
          <w:rFonts w:cs="Arial"/>
          <w:iCs/>
        </w:rPr>
        <w:t xml:space="preserve"> </w:t>
      </w:r>
      <w:r w:rsidR="004E2D50">
        <w:rPr>
          <w:rFonts w:cs="Arial"/>
          <w:iCs/>
        </w:rPr>
        <w:t>4</w:t>
      </w:r>
      <w:r w:rsidR="0096186A">
        <w:rPr>
          <w:rFonts w:cs="Arial"/>
          <w:iCs/>
        </w:rPr>
        <w:t xml:space="preserve"> </w:t>
      </w:r>
      <w:r>
        <w:rPr>
          <w:rFonts w:cs="Arial"/>
          <w:iCs/>
        </w:rPr>
        <w:t>této smlouvy</w:t>
      </w:r>
      <w:r w:rsidRPr="005E37CF">
        <w:rPr>
          <w:rFonts w:cs="Arial"/>
        </w:rPr>
        <w:t>. Při provádění díla nebo jeho části subdodavateli je zhotovitel odpovědný objednateli stejným způsobem, jako kdyby dílo nebo jeho část prováděl sám.</w:t>
      </w:r>
    </w:p>
    <w:p w:rsidR="00C21E7E" w:rsidRPr="004B0144" w:rsidRDefault="00F84288" w:rsidP="00444087">
      <w:pPr>
        <w:pStyle w:val="Odstavec11"/>
        <w:ind w:hanging="612"/>
        <w:rPr>
          <w:rFonts w:cs="Arial"/>
        </w:rPr>
      </w:pPr>
      <w:r w:rsidRPr="004B0144">
        <w:rPr>
          <w:rFonts w:cs="Arial"/>
        </w:rPr>
        <w:t>Objednatel je oprávněn kdykoliv během provádění díla kontrolovat plnění smluvních povinností zhotovitele (zejména postup při realizaci díla). Zhotovitel je povinen tuto kontrolu objednateli nebo jím pověřené osobě umožnit a poskytnout mu/jí potřebnou součinnost a spolupůsobení. Zhotovitel je v takovém případě dále povinen předložit objednateli k nahlédnutí veškeré doklady související s prováděním díla a podat mu potřebná vysvětlení.</w:t>
      </w:r>
      <w:r w:rsidR="00C21E7E" w:rsidRPr="004B0144">
        <w:rPr>
          <w:rFonts w:cs="Arial"/>
        </w:rPr>
        <w:t xml:space="preserve">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 w:rsidRPr="004B0144">
        <w:rPr>
          <w:rFonts w:cs="Arial"/>
        </w:rPr>
        <w:t>Zhotovitel</w:t>
      </w:r>
      <w:r w:rsidR="00C21E7E" w:rsidRPr="000D5032">
        <w:rPr>
          <w:rFonts w:cs="Arial"/>
        </w:rPr>
        <w:t xml:space="preserve"> prohlašuje, že je oprávněn uzavřít tuto smlouvu a řádně plnit závazky v ní obsažené</w:t>
      </w:r>
      <w:r w:rsidR="00A72390">
        <w:rPr>
          <w:rFonts w:cs="Arial"/>
        </w:rPr>
        <w:t xml:space="preserve"> a z této smlouvy plynoucí</w:t>
      </w:r>
      <w:r w:rsidR="00C21E7E" w:rsidRPr="000D5032">
        <w:rPr>
          <w:rFonts w:cs="Arial"/>
        </w:rPr>
        <w:t>.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C21E7E" w:rsidRPr="000D5032">
        <w:rPr>
          <w:rFonts w:cs="Arial"/>
        </w:rPr>
        <w:t xml:space="preserve"> </w:t>
      </w:r>
      <w:r w:rsidR="00F84288">
        <w:rPr>
          <w:rFonts w:cs="Arial"/>
        </w:rPr>
        <w:t>se zavazuje</w:t>
      </w:r>
      <w:r w:rsidR="00F84288" w:rsidRPr="000D5032">
        <w:rPr>
          <w:rFonts w:cs="Arial"/>
        </w:rPr>
        <w:t xml:space="preserve"> </w:t>
      </w:r>
      <w:r w:rsidR="00C21E7E" w:rsidRPr="000D5032">
        <w:rPr>
          <w:rFonts w:cs="Arial"/>
        </w:rPr>
        <w:t xml:space="preserve">při plnění předmětu této smlouvy brát zřetel na provozní potřeby a požadavky objednatele. Jednotlivé činnosti budou </w:t>
      </w:r>
      <w:r>
        <w:rPr>
          <w:rFonts w:cs="Arial"/>
        </w:rPr>
        <w:t>zhotovitelem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>prováděny v úzké součinnosti s objednatelem, dle standardů objednatele a pravidel obvyklých v </w:t>
      </w:r>
      <w:r>
        <w:rPr>
          <w:rFonts w:cs="Arial"/>
        </w:rPr>
        <w:t>daném</w:t>
      </w:r>
      <w:r w:rsidR="00C21E7E" w:rsidRPr="000D5032">
        <w:rPr>
          <w:rFonts w:cs="Arial"/>
        </w:rPr>
        <w:t xml:space="preserve"> oboru.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>je povinen vynaložit maximální úsilí, aby docílil nejlepšího možného výsledku při plnění předmětu této smlouvy prostřednictvím využití svých zkušeností a znalostí</w:t>
      </w:r>
      <w:r>
        <w:rPr>
          <w:rFonts w:cs="Arial"/>
        </w:rPr>
        <w:t>, a aby dílo provedl ve vysoké kvalitě odpovídající charakteru a významu předmětu díla</w:t>
      </w:r>
      <w:r w:rsidR="004B0144">
        <w:rPr>
          <w:rFonts w:cs="Arial"/>
        </w:rPr>
        <w:t xml:space="preserve"> a standardu odborné péče zhotovitele</w:t>
      </w:r>
      <w:r w:rsidR="00C21E7E" w:rsidRPr="000D5032">
        <w:rPr>
          <w:rFonts w:cs="Arial"/>
        </w:rPr>
        <w:t>.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 xml:space="preserve">se zavazuje dodržovat </w:t>
      </w:r>
      <w:r w:rsidR="00C77B9E">
        <w:rPr>
          <w:rFonts w:cs="Arial"/>
        </w:rPr>
        <w:t>vnitřní</w:t>
      </w:r>
      <w:r w:rsidR="00C21E7E" w:rsidRPr="000D5032">
        <w:rPr>
          <w:rFonts w:cs="Arial"/>
        </w:rPr>
        <w:t xml:space="preserve"> předpisy objednatele, se kterými byl objednatelem v dostatečném předstihu písemně seznámen.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C21E7E" w:rsidRPr="000D5032">
        <w:rPr>
          <w:rFonts w:cs="Arial"/>
        </w:rPr>
        <w:t xml:space="preserve"> prohlašuje, že se před uzavřením této smlouvy seznámil s požadavky objednatele i s místem a způsobem provádění </w:t>
      </w:r>
      <w:r>
        <w:rPr>
          <w:rFonts w:cs="Arial"/>
        </w:rPr>
        <w:t xml:space="preserve">díla </w:t>
      </w:r>
      <w:r w:rsidR="00C21E7E" w:rsidRPr="000D5032">
        <w:rPr>
          <w:rFonts w:cs="Arial"/>
        </w:rPr>
        <w:t xml:space="preserve">a má tak všechny potřebné údaje související s předmětem </w:t>
      </w:r>
      <w:r>
        <w:rPr>
          <w:rFonts w:cs="Arial"/>
        </w:rPr>
        <w:t>díla</w:t>
      </w:r>
      <w:r w:rsidR="00C21E7E" w:rsidRPr="000D5032">
        <w:rPr>
          <w:rFonts w:cs="Arial"/>
        </w:rPr>
        <w:t>.</w:t>
      </w:r>
    </w:p>
    <w:p w:rsidR="001E478B" w:rsidRDefault="00C21E7E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Jednotlivá plnění </w:t>
      </w:r>
      <w:r w:rsidR="00264EDD">
        <w:rPr>
          <w:rFonts w:cs="Arial"/>
        </w:rPr>
        <w:t>zhotovitele</w:t>
      </w:r>
      <w:r w:rsidRPr="000D5032">
        <w:rPr>
          <w:rFonts w:cs="Arial"/>
        </w:rPr>
        <w:t xml:space="preserve"> dle této smlouvy musí splňovat kvalitativní požadavky definované</w:t>
      </w:r>
      <w:r w:rsidR="004B1B52">
        <w:rPr>
          <w:rFonts w:cs="Arial"/>
        </w:rPr>
        <w:t xml:space="preserve"> platnými a účinnými legislativními předpisy</w:t>
      </w:r>
      <w:r w:rsidR="00C77B9E">
        <w:rPr>
          <w:rFonts w:cs="Arial"/>
        </w:rPr>
        <w:t>,</w:t>
      </w:r>
      <w:r w:rsidRPr="000D5032">
        <w:rPr>
          <w:rFonts w:cs="Arial"/>
        </w:rPr>
        <w:t xml:space="preserve"> platnými normami </w:t>
      </w:r>
      <w:r w:rsidR="008964FF">
        <w:rPr>
          <w:rFonts w:cs="Arial"/>
        </w:rPr>
        <w:t xml:space="preserve">TPG, </w:t>
      </w:r>
      <w:r w:rsidRPr="000D5032">
        <w:rPr>
          <w:rFonts w:cs="Arial"/>
        </w:rPr>
        <w:t xml:space="preserve">ČSN nebo </w:t>
      </w:r>
      <w:r w:rsidR="008964FF">
        <w:rPr>
          <w:rFonts w:cs="Arial"/>
        </w:rPr>
        <w:t xml:space="preserve">normami </w:t>
      </w:r>
      <w:r w:rsidRPr="000D5032">
        <w:rPr>
          <w:rFonts w:cs="Arial"/>
        </w:rPr>
        <w:t xml:space="preserve">EN v případě, že příslušné české normy neexistují. Doporučené normy ČSN se pro </w:t>
      </w:r>
      <w:r w:rsidR="00264EDD">
        <w:rPr>
          <w:rFonts w:cs="Arial"/>
        </w:rPr>
        <w:t>dílo</w:t>
      </w:r>
      <w:r w:rsidRPr="000D5032">
        <w:rPr>
          <w:rFonts w:cs="Arial"/>
        </w:rPr>
        <w:t xml:space="preserve"> dle této smlouvy považují za normy závazné.</w:t>
      </w:r>
    </w:p>
    <w:p w:rsidR="00C21E7E" w:rsidRPr="000D5032" w:rsidRDefault="001E478B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Zhotovitel je povinen řídit se návodem výrobce k jednotlivým </w:t>
      </w:r>
      <w:r w:rsidR="0096186A">
        <w:rPr>
          <w:rFonts w:cs="Arial"/>
        </w:rPr>
        <w:t>PZ</w:t>
      </w:r>
      <w:r>
        <w:rPr>
          <w:rFonts w:cs="Arial"/>
        </w:rPr>
        <w:t>.</w:t>
      </w:r>
    </w:p>
    <w:p w:rsidR="00C21E7E" w:rsidRDefault="00264EDD" w:rsidP="00D958C7">
      <w:pPr>
        <w:pStyle w:val="Odstavec11"/>
        <w:ind w:hanging="612"/>
      </w:pPr>
      <w:r>
        <w:t>Zhotovitel</w:t>
      </w:r>
      <w:r w:rsidR="00C21E7E" w:rsidRPr="000D5032">
        <w:t xml:space="preserve"> provede veškeré činnosti </w:t>
      </w:r>
      <w:r w:rsidR="004B1B52">
        <w:t>osobami</w:t>
      </w:r>
      <w:r w:rsidR="004B1B52" w:rsidRPr="000D5032">
        <w:t xml:space="preserve"> </w:t>
      </w:r>
      <w:r w:rsidR="00C21E7E" w:rsidRPr="000D5032">
        <w:t>kvalifikovanými</w:t>
      </w:r>
      <w:r w:rsidR="004B1B52">
        <w:t xml:space="preserve"> pro příslušnou činnost dle platných a účinných legislativních předpisů</w:t>
      </w:r>
      <w:r w:rsidR="00C21E7E" w:rsidRPr="000D5032">
        <w:t xml:space="preserve">. </w:t>
      </w:r>
      <w:r w:rsidR="00537630">
        <w:t>Zhotovitel</w:t>
      </w:r>
      <w:r w:rsidR="00537630" w:rsidRPr="000D5032">
        <w:t xml:space="preserve"> </w:t>
      </w:r>
      <w:r w:rsidR="00C21E7E" w:rsidRPr="000D5032">
        <w:t xml:space="preserve">odpovídá </w:t>
      </w:r>
      <w:r w:rsidR="00537630">
        <w:t xml:space="preserve">za chování osob provádějících dílo a </w:t>
      </w:r>
      <w:r w:rsidR="00C21E7E" w:rsidRPr="000D5032">
        <w:t xml:space="preserve">za to, že </w:t>
      </w:r>
      <w:r w:rsidR="00537630">
        <w:t>osoby provádějící dílo budou mít</w:t>
      </w:r>
      <w:r w:rsidR="00C21E7E" w:rsidRPr="000D5032">
        <w:t xml:space="preserve"> veškerá potřebná úřední povolení a platná kvalifikační oprávnění pro provádění </w:t>
      </w:r>
      <w:r w:rsidR="00537630">
        <w:t>díla</w:t>
      </w:r>
      <w:r w:rsidR="004D79A5">
        <w:t xml:space="preserve">, zejména platná </w:t>
      </w:r>
      <w:r w:rsidR="00D958C7">
        <w:rPr>
          <w:rFonts w:cs="Arial"/>
        </w:rPr>
        <w:t>o</w:t>
      </w:r>
      <w:r w:rsidR="00D958C7" w:rsidRPr="00D958C7">
        <w:rPr>
          <w:rFonts w:cs="Arial"/>
        </w:rPr>
        <w:t xml:space="preserve">věření odborné způsobilosti podle § 6c </w:t>
      </w:r>
      <w:proofErr w:type="gramStart"/>
      <w:r w:rsidR="00D958C7" w:rsidRPr="00D958C7">
        <w:rPr>
          <w:rFonts w:cs="Arial"/>
        </w:rPr>
        <w:t>odst.1</w:t>
      </w:r>
      <w:r w:rsidR="00C77B9E">
        <w:rPr>
          <w:rFonts w:cs="Arial"/>
        </w:rPr>
        <w:t xml:space="preserve"> písm.</w:t>
      </w:r>
      <w:proofErr w:type="gramEnd"/>
      <w:r w:rsidR="00D958C7" w:rsidRPr="00D958C7">
        <w:rPr>
          <w:rFonts w:cs="Arial"/>
        </w:rPr>
        <w:t xml:space="preserve"> </w:t>
      </w:r>
      <w:r w:rsidR="00C77B9E">
        <w:rPr>
          <w:rFonts w:cs="Arial"/>
        </w:rPr>
        <w:t>c)</w:t>
      </w:r>
      <w:r w:rsidR="00D958C7" w:rsidRPr="00D958C7">
        <w:rPr>
          <w:rFonts w:cs="Arial"/>
        </w:rPr>
        <w:t xml:space="preserve"> zákona 174/1968 Sb. o státním odborn</w:t>
      </w:r>
      <w:r w:rsidR="00D958C7">
        <w:rPr>
          <w:rFonts w:cs="Arial"/>
        </w:rPr>
        <w:t>ém dozoru nad bezpečností práce -</w:t>
      </w:r>
      <w:r w:rsidR="00D958C7" w:rsidRPr="00D958C7">
        <w:rPr>
          <w:rFonts w:cs="Arial"/>
        </w:rPr>
        <w:t xml:space="preserve"> Osvědčení k provádění revizí a zkoušek plynových zařízení v potřebném rozsahu (s ohle</w:t>
      </w:r>
      <w:r w:rsidR="00D958C7">
        <w:rPr>
          <w:rFonts w:cs="Arial"/>
        </w:rPr>
        <w:t xml:space="preserve">dem na PZ uvedené v příloze č. </w:t>
      </w:r>
      <w:r w:rsidR="00807AFB">
        <w:rPr>
          <w:rFonts w:cs="Arial"/>
        </w:rPr>
        <w:t>1</w:t>
      </w:r>
      <w:r w:rsidR="00D958C7" w:rsidRPr="00D958C7">
        <w:rPr>
          <w:rFonts w:cs="Arial"/>
        </w:rPr>
        <w:t xml:space="preserve"> </w:t>
      </w:r>
      <w:r w:rsidR="00D958C7">
        <w:rPr>
          <w:rFonts w:cs="Arial"/>
        </w:rPr>
        <w:t xml:space="preserve">této smlouvy či PZ doplněné dle bodu </w:t>
      </w:r>
      <w:r w:rsidR="00D958C7">
        <w:rPr>
          <w:rFonts w:cs="Arial"/>
        </w:rPr>
        <w:fldChar w:fldCharType="begin"/>
      </w:r>
      <w:r w:rsidR="00D958C7">
        <w:rPr>
          <w:rFonts w:cs="Arial"/>
        </w:rPr>
        <w:instrText xml:space="preserve"> REF _Ref355353054 \r \h </w:instrText>
      </w:r>
      <w:r w:rsidR="00D958C7">
        <w:rPr>
          <w:rFonts w:cs="Arial"/>
        </w:rPr>
      </w:r>
      <w:r w:rsidR="00D958C7">
        <w:rPr>
          <w:rFonts w:cs="Arial"/>
        </w:rPr>
        <w:fldChar w:fldCharType="separate"/>
      </w:r>
      <w:r w:rsidR="00FA6091">
        <w:rPr>
          <w:rFonts w:cs="Arial"/>
        </w:rPr>
        <w:t>1.3</w:t>
      </w:r>
      <w:r w:rsidR="00D958C7">
        <w:rPr>
          <w:rFonts w:cs="Arial"/>
        </w:rPr>
        <w:fldChar w:fldCharType="end"/>
      </w:r>
      <w:r w:rsidR="00807AFB">
        <w:rPr>
          <w:rFonts w:cs="Arial"/>
        </w:rPr>
        <w:t>1</w:t>
      </w:r>
      <w:r w:rsidR="00D958C7">
        <w:rPr>
          <w:rFonts w:cs="Arial"/>
        </w:rPr>
        <w:t xml:space="preserve"> této smlouvy</w:t>
      </w:r>
      <w:r w:rsidR="00D958C7" w:rsidRPr="00D958C7">
        <w:rPr>
          <w:rFonts w:cs="Arial"/>
        </w:rPr>
        <w:t>) podle §</w:t>
      </w:r>
      <w:r w:rsidR="00C77B9E">
        <w:rPr>
          <w:rFonts w:cs="Arial"/>
        </w:rPr>
        <w:t xml:space="preserve"> </w:t>
      </w:r>
      <w:r w:rsidR="00D958C7" w:rsidRPr="00D958C7">
        <w:rPr>
          <w:rFonts w:cs="Arial"/>
        </w:rPr>
        <w:t>2 písm. e), f) a g) Vyhlášky o PZ</w:t>
      </w:r>
      <w:r w:rsidR="00C21E7E" w:rsidRPr="000D5032">
        <w:t>.</w:t>
      </w:r>
      <w:r w:rsidR="00D958C7">
        <w:t xml:space="preserve"> Osoby provádějící dílo se musí vždy při předání pracoviště prokázat příslušnými ověřeními odborné způsobilosti dle předchozí věty v rozsahu potřebném pro provádění dané činnosti na díle. </w:t>
      </w:r>
      <w:r w:rsidR="004D79A5">
        <w:t xml:space="preserve"> </w:t>
      </w:r>
    </w:p>
    <w:p w:rsidR="00361704" w:rsidRDefault="00361704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 je povinen řídit se veškerými pokyny objednatele. Je však povinen písemně v dostatečném časovém předstihu upozornit objednatele na případnou nevhodnost jeho pokynů.</w:t>
      </w:r>
      <w:r w:rsidR="002A04D9">
        <w:rPr>
          <w:rFonts w:cs="Arial"/>
        </w:rPr>
        <w:t xml:space="preserve"> </w:t>
      </w:r>
    </w:p>
    <w:p w:rsidR="00444087" w:rsidRPr="00444087" w:rsidRDefault="00444087" w:rsidP="00444087">
      <w:pPr>
        <w:pStyle w:val="Odstavec11"/>
        <w:ind w:hanging="612"/>
        <w:rPr>
          <w:rFonts w:cs="Arial"/>
        </w:rPr>
      </w:pPr>
      <w:r w:rsidRPr="00444087">
        <w:rPr>
          <w:rFonts w:cs="Arial"/>
        </w:rPr>
        <w:lastRenderedPageBreak/>
        <w:t xml:space="preserve">Zhotovitel bere na vědomí, že: </w:t>
      </w:r>
    </w:p>
    <w:p w:rsidR="008964FF" w:rsidRDefault="008964FF" w:rsidP="00444087">
      <w:pPr>
        <w:pStyle w:val="Zkladntext2"/>
        <w:numPr>
          <w:ilvl w:val="0"/>
          <w:numId w:val="7"/>
        </w:numPr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Práce budou probíhat za plného provozu skladů objednatele</w:t>
      </w:r>
      <w:r w:rsidR="00483D8B">
        <w:rPr>
          <w:rFonts w:cs="Arial"/>
          <w:b w:val="0"/>
          <w:sz w:val="20"/>
          <w:lang w:val="cs-CZ"/>
        </w:rPr>
        <w:t>,</w:t>
      </w:r>
      <w:r>
        <w:rPr>
          <w:rFonts w:cs="Arial"/>
          <w:b w:val="0"/>
          <w:sz w:val="20"/>
        </w:rPr>
        <w:t xml:space="preserve"> </w:t>
      </w:r>
    </w:p>
    <w:p w:rsidR="00444087" w:rsidRPr="00444087" w:rsidRDefault="00444087" w:rsidP="00444087">
      <w:pPr>
        <w:pStyle w:val="Zkladntext2"/>
        <w:numPr>
          <w:ilvl w:val="0"/>
          <w:numId w:val="7"/>
        </w:numPr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pracoviště</w:t>
      </w:r>
      <w:r w:rsidRPr="00444087">
        <w:rPr>
          <w:rFonts w:cs="Arial"/>
          <w:b w:val="0"/>
          <w:sz w:val="20"/>
        </w:rPr>
        <w:t xml:space="preserve"> bude umístěno a dílo bude prováděno za provozu </w:t>
      </w:r>
      <w:r>
        <w:rPr>
          <w:rFonts w:cs="Arial"/>
          <w:b w:val="0"/>
          <w:sz w:val="20"/>
        </w:rPr>
        <w:t>dotčených skladů</w:t>
      </w:r>
      <w:r w:rsidRPr="00444087">
        <w:rPr>
          <w:rFonts w:cs="Arial"/>
          <w:b w:val="0"/>
          <w:sz w:val="20"/>
        </w:rPr>
        <w:t xml:space="preserve"> pohonných hmot, ve kter</w:t>
      </w:r>
      <w:r>
        <w:rPr>
          <w:rFonts w:cs="Arial"/>
          <w:b w:val="0"/>
          <w:sz w:val="20"/>
        </w:rPr>
        <w:t>ých</w:t>
      </w:r>
      <w:r w:rsidRPr="00444087">
        <w:rPr>
          <w:rFonts w:cs="Arial"/>
          <w:b w:val="0"/>
          <w:sz w:val="20"/>
        </w:rPr>
        <w:t xml:space="preserve"> se </w:t>
      </w:r>
      <w:r w:rsidR="0096186A">
        <w:rPr>
          <w:rFonts w:cs="Arial"/>
          <w:b w:val="0"/>
          <w:sz w:val="20"/>
        </w:rPr>
        <w:t>PZ</w:t>
      </w:r>
      <w:r w:rsidRPr="00444087">
        <w:rPr>
          <w:rFonts w:cs="Arial"/>
          <w:b w:val="0"/>
          <w:sz w:val="20"/>
        </w:rPr>
        <w:t xml:space="preserve"> nachází a že </w:t>
      </w:r>
      <w:r>
        <w:rPr>
          <w:rFonts w:cs="Arial"/>
          <w:b w:val="0"/>
          <w:sz w:val="20"/>
        </w:rPr>
        <w:t>tyto, podléhají</w:t>
      </w:r>
      <w:r w:rsidRPr="00444087">
        <w:rPr>
          <w:rFonts w:cs="Arial"/>
          <w:b w:val="0"/>
          <w:sz w:val="20"/>
        </w:rPr>
        <w:t xml:space="preserve"> právním předpisům o prevenci závažných havárií, přičemž zhotovitel nemá nárok na náhradu nákladů vzniklých opatřeními směřujícími k dodržování předpisů spojených s uvedenou skutečností,</w:t>
      </w:r>
    </w:p>
    <w:p w:rsidR="00444087" w:rsidRPr="00444087" w:rsidRDefault="00444087" w:rsidP="00444087">
      <w:pPr>
        <w:pStyle w:val="Zkladntext2"/>
        <w:numPr>
          <w:ilvl w:val="0"/>
          <w:numId w:val="7"/>
        </w:numPr>
        <w:rPr>
          <w:rFonts w:cs="Arial"/>
          <w:b w:val="0"/>
          <w:sz w:val="20"/>
        </w:rPr>
      </w:pPr>
      <w:r w:rsidRPr="00444087">
        <w:rPr>
          <w:rFonts w:cs="Arial"/>
          <w:b w:val="0"/>
          <w:sz w:val="20"/>
        </w:rPr>
        <w:t xml:space="preserve">práce na díle budou prováděny </w:t>
      </w:r>
      <w:r w:rsidR="008964FF">
        <w:rPr>
          <w:rFonts w:cs="Arial"/>
          <w:b w:val="0"/>
          <w:sz w:val="20"/>
        </w:rPr>
        <w:t xml:space="preserve">také </w:t>
      </w:r>
      <w:r w:rsidRPr="00444087">
        <w:rPr>
          <w:rFonts w:cs="Arial"/>
          <w:b w:val="0"/>
          <w:sz w:val="20"/>
        </w:rPr>
        <w:t xml:space="preserve">v prostředí s vysokým požárním nebezpečím a prostory </w:t>
      </w:r>
      <w:r w:rsidR="00361704">
        <w:rPr>
          <w:rFonts w:cs="Arial"/>
          <w:b w:val="0"/>
          <w:sz w:val="20"/>
        </w:rPr>
        <w:t xml:space="preserve">skladů pohonných hmot, kde se </w:t>
      </w:r>
      <w:r w:rsidR="0096186A">
        <w:rPr>
          <w:rFonts w:cs="Arial"/>
          <w:b w:val="0"/>
          <w:sz w:val="20"/>
        </w:rPr>
        <w:t>PZ</w:t>
      </w:r>
      <w:r w:rsidR="00361704">
        <w:rPr>
          <w:rFonts w:cs="Arial"/>
          <w:b w:val="0"/>
          <w:sz w:val="20"/>
        </w:rPr>
        <w:t xml:space="preserve"> nachází</w:t>
      </w:r>
      <w:r w:rsidR="00177F41">
        <w:rPr>
          <w:rFonts w:cs="Arial"/>
          <w:b w:val="0"/>
          <w:sz w:val="20"/>
        </w:rPr>
        <w:t>,</w:t>
      </w:r>
      <w:r w:rsidRPr="00444087">
        <w:rPr>
          <w:rFonts w:cs="Arial"/>
          <w:b w:val="0"/>
          <w:sz w:val="20"/>
        </w:rPr>
        <w:t xml:space="preserve"> jsou klasifikovány jako prostřed</w:t>
      </w:r>
      <w:r w:rsidR="00361704">
        <w:rPr>
          <w:rFonts w:cs="Arial"/>
          <w:b w:val="0"/>
          <w:sz w:val="20"/>
        </w:rPr>
        <w:t xml:space="preserve">í s nebezpečím výbuchu (ZÓNA </w:t>
      </w:r>
      <w:r w:rsidR="005E5091">
        <w:rPr>
          <w:rFonts w:cs="Arial"/>
          <w:b w:val="0"/>
          <w:sz w:val="20"/>
        </w:rPr>
        <w:t>0 až 2</w:t>
      </w:r>
      <w:r w:rsidRPr="00444087">
        <w:rPr>
          <w:rFonts w:cs="Arial"/>
          <w:b w:val="0"/>
          <w:sz w:val="20"/>
        </w:rPr>
        <w:t xml:space="preserve">), a </w:t>
      </w:r>
      <w:r w:rsidR="00483D8B">
        <w:rPr>
          <w:rFonts w:cs="Arial"/>
          <w:b w:val="0"/>
          <w:sz w:val="20"/>
          <w:lang w:val="cs-CZ"/>
        </w:rPr>
        <w:t xml:space="preserve">zhotovitel se </w:t>
      </w:r>
      <w:r w:rsidRPr="00444087">
        <w:rPr>
          <w:rFonts w:cs="Arial"/>
          <w:b w:val="0"/>
          <w:sz w:val="20"/>
        </w:rPr>
        <w:t>zavazuje přizpůsobit tomu veškeré zařízení a strojní vybavení použité k realizaci díla a také vybavení osob realizujících dílo z hlediska bezpečnosti práce</w:t>
      </w:r>
      <w:r w:rsidR="008964FF">
        <w:rPr>
          <w:rFonts w:cs="Arial"/>
          <w:b w:val="0"/>
          <w:sz w:val="20"/>
        </w:rPr>
        <w:t xml:space="preserve"> (antistatický oblek, </w:t>
      </w:r>
      <w:proofErr w:type="spellStart"/>
      <w:r w:rsidR="008964FF">
        <w:rPr>
          <w:rFonts w:cs="Arial"/>
          <w:b w:val="0"/>
          <w:sz w:val="20"/>
        </w:rPr>
        <w:t>anitistatická</w:t>
      </w:r>
      <w:proofErr w:type="spellEnd"/>
      <w:r w:rsidR="008964FF">
        <w:rPr>
          <w:rFonts w:cs="Arial"/>
          <w:b w:val="0"/>
          <w:sz w:val="20"/>
        </w:rPr>
        <w:t xml:space="preserve"> obuv, ochranná přilba)</w:t>
      </w:r>
      <w:r w:rsidRPr="00444087">
        <w:rPr>
          <w:rFonts w:cs="Arial"/>
          <w:b w:val="0"/>
          <w:sz w:val="20"/>
        </w:rPr>
        <w:t>.</w:t>
      </w:r>
    </w:p>
    <w:p w:rsidR="00C21E7E" w:rsidRDefault="00C21E7E" w:rsidP="00C21E7E">
      <w:pPr>
        <w:rPr>
          <w:lang w:eastAsia="cs-CZ"/>
        </w:rPr>
      </w:pPr>
    </w:p>
    <w:p w:rsidR="00A22F29" w:rsidRDefault="00A22F29" w:rsidP="00A22F29">
      <w:pPr>
        <w:pStyle w:val="Odstavec11"/>
      </w:pPr>
      <w:r w:rsidRPr="0013706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13706C">
        <w:t>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13706C">
        <w:t xml:space="preserve">, případně nebylo zahájeno trestní stíhání proti jakékoliv ze </w:t>
      </w:r>
      <w:r>
        <w:t>s</w:t>
      </w:r>
      <w:r w:rsidRPr="0013706C">
        <w:t xml:space="preserve">mluvních stran včetně jejích zaměstnanců podle platných právních předpisů. Příslušná </w:t>
      </w:r>
      <w:r>
        <w:t>s</w:t>
      </w:r>
      <w:r w:rsidRPr="0013706C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13706C">
        <w:t>mlouvy</w:t>
      </w:r>
      <w:r>
        <w:t xml:space="preserve"> a</w:t>
      </w:r>
      <w:r w:rsidR="00C77B9E">
        <w:t xml:space="preserve"> příp.</w:t>
      </w:r>
      <w:r>
        <w:t xml:space="preserve"> dílčích smluv</w:t>
      </w:r>
      <w:r w:rsidRPr="0013706C">
        <w:t xml:space="preserve">. Etický kodex ČEPRO, a.s. je uveřejněn na adrese </w:t>
      </w:r>
      <w:hyperlink r:id="rId9" w:history="1">
        <w:r w:rsidRPr="00DB7A28">
          <w:rPr>
            <w:rStyle w:val="Hypertextovodkaz"/>
          </w:rPr>
          <w:t>https://www.ceproas.cz/public/data/eticky_kodex-final.pdf</w:t>
        </w:r>
      </w:hyperlink>
      <w:r>
        <w:t>.</w:t>
      </w:r>
    </w:p>
    <w:p w:rsidR="00A22F29" w:rsidRPr="0013706C" w:rsidRDefault="00A22F29" w:rsidP="00A22F29">
      <w:pPr>
        <w:pStyle w:val="Odstavec111"/>
      </w:pPr>
      <w:r w:rsidRPr="0013706C">
        <w:t xml:space="preserve">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13706C">
        <w:t xml:space="preserve">mluvní strana povinna neprodleně oznámit druhé </w:t>
      </w:r>
      <w:r>
        <w:t>s</w:t>
      </w:r>
      <w:r w:rsidRPr="0013706C">
        <w:t>mluvní straně bez ohledu a nad rámec splnění případné zákonné oznamovací povinnosti.</w:t>
      </w:r>
    </w:p>
    <w:p w:rsidR="00A22F29" w:rsidRPr="00191A91" w:rsidRDefault="00A22F29" w:rsidP="00A22F29">
      <w:pPr>
        <w:pStyle w:val="Odstavec11"/>
      </w:pPr>
      <w:r w:rsidRPr="00191A91">
        <w:t xml:space="preserve">Smluvní strany se zavazují a prohlašují, že splňují a budou po celou dobu trvání této </w:t>
      </w:r>
      <w:r>
        <w:t>s</w:t>
      </w:r>
      <w:r w:rsidRPr="00191A91">
        <w:t xml:space="preserve">mlouvy dodržovat a splňovat kritéria a standardy chování společnosti ČEPRO, a.s. v obchodním styku, specifikované a uveřejněné na adrese https://www.ceproas.cz/vyberova-rizení a etické zásady, obsažené v Etickém kodexu ČEPRO, a.s. </w:t>
      </w:r>
    </w:p>
    <w:p w:rsidR="00961AD5" w:rsidRDefault="00961AD5" w:rsidP="00567462">
      <w:pPr>
        <w:pStyle w:val="Nadpis2"/>
      </w:pPr>
      <w:r>
        <w:t xml:space="preserve">PRACOVIŠTĚ/ </w:t>
      </w:r>
      <w:r w:rsidR="0033108A">
        <w:t>PRACOVNÍ VÝKAZ</w:t>
      </w:r>
    </w:p>
    <w:p w:rsidR="00961AD5" w:rsidRPr="000D5032" w:rsidRDefault="00961AD5" w:rsidP="005A672F">
      <w:pPr>
        <w:pStyle w:val="Odstavec11"/>
        <w:ind w:hanging="612"/>
        <w:rPr>
          <w:rFonts w:cs="Arial"/>
        </w:rPr>
      </w:pPr>
      <w:bookmarkStart w:id="11" w:name="_Ref352940876"/>
      <w:r w:rsidRPr="000D5032">
        <w:rPr>
          <w:rFonts w:cs="Arial"/>
        </w:rPr>
        <w:t xml:space="preserve">Pro </w:t>
      </w:r>
      <w:r>
        <w:rPr>
          <w:rFonts w:cs="Arial"/>
        </w:rPr>
        <w:t xml:space="preserve">provedení díla v každém jednotlivém místě plnění předá objednatel zhotoviteli v dotčeném místě plnění </w:t>
      </w:r>
      <w:r w:rsidRPr="000D5032">
        <w:rPr>
          <w:rFonts w:cs="Arial"/>
        </w:rPr>
        <w:t xml:space="preserve">pracoviště v den, který bude v harmonogramu revizí označen za </w:t>
      </w:r>
      <w:r>
        <w:rPr>
          <w:rFonts w:cs="Arial"/>
        </w:rPr>
        <w:t>termín</w:t>
      </w:r>
      <w:r w:rsidRPr="000D5032">
        <w:rPr>
          <w:rFonts w:cs="Arial"/>
        </w:rPr>
        <w:t xml:space="preserve"> zahájení </w:t>
      </w:r>
      <w:r>
        <w:rPr>
          <w:rFonts w:cs="Arial"/>
        </w:rPr>
        <w:t xml:space="preserve">kontroly. </w:t>
      </w:r>
      <w:r w:rsidRPr="000D5032">
        <w:rPr>
          <w:rFonts w:cs="Arial"/>
        </w:rPr>
        <w:t xml:space="preserve">O předání </w:t>
      </w:r>
      <w:r>
        <w:rPr>
          <w:rFonts w:cs="Arial"/>
        </w:rPr>
        <w:t xml:space="preserve">a převzetí </w:t>
      </w:r>
      <w:r w:rsidRPr="000D5032">
        <w:rPr>
          <w:rFonts w:cs="Arial"/>
        </w:rPr>
        <w:t>pracoviště bude</w:t>
      </w:r>
      <w:r>
        <w:rPr>
          <w:rFonts w:cs="Arial"/>
        </w:rPr>
        <w:t xml:space="preserve"> smluvními stranami </w:t>
      </w:r>
      <w:r w:rsidRPr="000D5032">
        <w:rPr>
          <w:rFonts w:cs="Arial"/>
        </w:rPr>
        <w:t xml:space="preserve">sepsán </w:t>
      </w:r>
      <w:r>
        <w:rPr>
          <w:rFonts w:cs="Arial"/>
        </w:rPr>
        <w:t xml:space="preserve">písemný </w:t>
      </w:r>
      <w:r w:rsidRPr="000D5032">
        <w:rPr>
          <w:rFonts w:cs="Arial"/>
        </w:rPr>
        <w:t>protokol o předání a převzetí pracoviště, jenž bude stvrzen podpisy</w:t>
      </w:r>
      <w:r>
        <w:rPr>
          <w:rFonts w:cs="Arial"/>
        </w:rPr>
        <w:t xml:space="preserve"> </w:t>
      </w:r>
      <w:r w:rsidR="00F84288">
        <w:rPr>
          <w:rFonts w:cs="Arial"/>
        </w:rPr>
        <w:t xml:space="preserve">příslušných </w:t>
      </w:r>
      <w:r>
        <w:rPr>
          <w:rFonts w:cs="Arial"/>
        </w:rPr>
        <w:t>oprávněných osob</w:t>
      </w:r>
      <w:r w:rsidR="004F6654">
        <w:rPr>
          <w:rFonts w:cs="Arial"/>
        </w:rPr>
        <w:t xml:space="preserve"> </w:t>
      </w:r>
      <w:r w:rsidRPr="000D5032">
        <w:rPr>
          <w:rFonts w:cs="Arial"/>
        </w:rPr>
        <w:t>obou smluvních stran</w:t>
      </w:r>
      <w:r w:rsidR="004F6654">
        <w:rPr>
          <w:rFonts w:cs="Arial"/>
        </w:rPr>
        <w:t xml:space="preserve"> pro dané jednotlivé místo plnění</w:t>
      </w:r>
      <w:r w:rsidR="00F84288">
        <w:rPr>
          <w:rFonts w:cs="Arial"/>
        </w:rPr>
        <w:t xml:space="preserve"> uveden</w:t>
      </w:r>
      <w:r w:rsidR="001953A0">
        <w:rPr>
          <w:rFonts w:cs="Arial"/>
        </w:rPr>
        <w:t>é</w:t>
      </w:r>
      <w:r w:rsidR="00F84288">
        <w:rPr>
          <w:rFonts w:cs="Arial"/>
        </w:rPr>
        <w:t xml:space="preserve"> v příloze č. </w:t>
      </w:r>
      <w:r w:rsidR="00AB27F5">
        <w:rPr>
          <w:rFonts w:cs="Arial"/>
        </w:rPr>
        <w:t>2</w:t>
      </w:r>
      <w:r w:rsidR="00F84288">
        <w:rPr>
          <w:rFonts w:cs="Arial"/>
        </w:rPr>
        <w:t xml:space="preserve"> této smlouvy</w:t>
      </w:r>
      <w:r w:rsidRPr="000D5032">
        <w:rPr>
          <w:rFonts w:cs="Arial"/>
        </w:rPr>
        <w:t>.</w:t>
      </w:r>
      <w:r w:rsidR="00F85514">
        <w:rPr>
          <w:rFonts w:cs="Arial"/>
        </w:rPr>
        <w:t xml:space="preserve"> </w:t>
      </w:r>
      <w:r w:rsidR="00F85514" w:rsidRPr="00F85514">
        <w:rPr>
          <w:rFonts w:cs="Arial"/>
        </w:rPr>
        <w:t xml:space="preserve">Pokud se zhotovitel k přejímce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 nedostaví, nemá právo uplatňovat posunutí termínu plnění z titulu pozdního předání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. Zhotovitel se zavazuje při převzetí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 předat objednateli konkrétní požadavky na součinnost objednatele při realizaci díla.</w:t>
      </w:r>
      <w:bookmarkEnd w:id="11"/>
    </w:p>
    <w:p w:rsidR="00F85514" w:rsidRDefault="00F85514" w:rsidP="005A672F">
      <w:pPr>
        <w:pStyle w:val="Odstavec11"/>
        <w:ind w:hanging="612"/>
        <w:rPr>
          <w:rFonts w:cs="Arial"/>
        </w:rPr>
      </w:pPr>
      <w:r w:rsidRPr="00F85514">
        <w:rPr>
          <w:rFonts w:cs="Arial"/>
        </w:rPr>
        <w:t xml:space="preserve">Pokud bude zhotovitel využívat pro část zařízení </w:t>
      </w:r>
      <w:r>
        <w:rPr>
          <w:rFonts w:cs="Arial"/>
        </w:rPr>
        <w:t xml:space="preserve">pracoviště </w:t>
      </w:r>
      <w:r w:rsidRPr="00F85514">
        <w:rPr>
          <w:rFonts w:cs="Arial"/>
        </w:rPr>
        <w:t xml:space="preserve">prostory objednatele, zavazuje se zhotovitel průběžně hradit nájemné dohodnuté při předání </w:t>
      </w:r>
      <w:r>
        <w:rPr>
          <w:rFonts w:cs="Arial"/>
        </w:rPr>
        <w:t>pracoviště</w:t>
      </w:r>
      <w:r w:rsidRPr="00F85514">
        <w:rPr>
          <w:rFonts w:cs="Arial"/>
        </w:rPr>
        <w:t xml:space="preserve"> a zapsané v </w:t>
      </w:r>
      <w:r>
        <w:rPr>
          <w:rFonts w:cs="Arial"/>
        </w:rPr>
        <w:t xml:space="preserve">protokolu o předání a převzetí pracoviště. </w:t>
      </w:r>
    </w:p>
    <w:p w:rsidR="00F85514" w:rsidRPr="00F85514" w:rsidRDefault="00F85514" w:rsidP="00022844">
      <w:pPr>
        <w:pStyle w:val="Odstavec11"/>
        <w:ind w:hanging="612"/>
        <w:rPr>
          <w:rFonts w:cs="Arial"/>
        </w:rPr>
      </w:pPr>
      <w:r w:rsidRPr="00F85514">
        <w:t xml:space="preserve">Objednatel nezajišťuje uzavřený sklad, poskytne zhotoviteli pouze možnost umístění </w:t>
      </w:r>
      <w:r w:rsidRPr="002945BA">
        <w:rPr>
          <w:rFonts w:cs="Arial"/>
        </w:rPr>
        <w:t>zařízení</w:t>
      </w:r>
      <w:r w:rsidRPr="00F85514">
        <w:t xml:space="preserve">, strojů a materiálu nezbytného k realizaci díla na </w:t>
      </w:r>
      <w:r>
        <w:t>pracovišti</w:t>
      </w:r>
      <w:r w:rsidRPr="00F85514">
        <w:t xml:space="preserve"> dle možnosti v době provádění prací na díle. Objednatel rovněž neposkytuje pro zhotovitele šatny. </w:t>
      </w:r>
      <w:r w:rsidR="00DB5B14">
        <w:t xml:space="preserve">Objednatel </w:t>
      </w:r>
      <w:r w:rsidR="00DB5B14" w:rsidRPr="00DB5B14">
        <w:t>poskytne sociální zařízení (WC)</w:t>
      </w:r>
      <w:r w:rsidR="007532A2">
        <w:t xml:space="preserve"> ke spoluužívání</w:t>
      </w:r>
      <w:r w:rsidR="00DB5B14" w:rsidRPr="00DB5B14">
        <w:t>.</w:t>
      </w:r>
    </w:p>
    <w:p w:rsidR="00DB5B14" w:rsidRPr="002945BA" w:rsidRDefault="00DB5B14" w:rsidP="00022844">
      <w:pPr>
        <w:pStyle w:val="Odstavec11"/>
        <w:ind w:hanging="612"/>
        <w:rPr>
          <w:rFonts w:cs="Arial"/>
        </w:rPr>
      </w:pPr>
      <w:r w:rsidRPr="00DB5B14">
        <w:t xml:space="preserve">V </w:t>
      </w:r>
      <w:r w:rsidRPr="002945BA">
        <w:rPr>
          <w:rFonts w:cs="Arial"/>
        </w:rPr>
        <w:t>místech</w:t>
      </w:r>
      <w:r>
        <w:t>, kde je zdroj elektrické</w:t>
      </w:r>
      <w:r w:rsidRPr="00DB5B14">
        <w:t xml:space="preserve"> energie a vody (sklady</w:t>
      </w:r>
      <w:r>
        <w:t xml:space="preserve"> objednatele</w:t>
      </w:r>
      <w:r w:rsidRPr="00DB5B14">
        <w:t>)</w:t>
      </w:r>
      <w:r w:rsidR="00E579A1">
        <w:t>,</w:t>
      </w:r>
      <w:r w:rsidRPr="00DB5B14">
        <w:t xml:space="preserve"> poskytne </w:t>
      </w:r>
      <w:r>
        <w:t>objednatel</w:t>
      </w:r>
      <w:r w:rsidRPr="00DB5B14">
        <w:t xml:space="preserve"> </w:t>
      </w:r>
      <w:r>
        <w:t>zhotoviteli</w:t>
      </w:r>
      <w:r w:rsidRPr="00DB5B14">
        <w:t xml:space="preserve"> napojení na tyto zdroje.</w:t>
      </w:r>
    </w:p>
    <w:p w:rsidR="00DB5B14" w:rsidRPr="00DB5B14" w:rsidRDefault="00DB5B14" w:rsidP="00022844">
      <w:pPr>
        <w:pStyle w:val="Odstavec11"/>
        <w:ind w:hanging="612"/>
      </w:pPr>
      <w:r w:rsidRPr="00DB5B14">
        <w:lastRenderedPageBreak/>
        <w:t xml:space="preserve">Zhotovení, udržování a odstranění potřebných zábran, lávek, (kromě samostatně oceněných částí) a osvětlení po dobu realizace </w:t>
      </w:r>
      <w:r w:rsidR="00E579A1">
        <w:t>díla</w:t>
      </w:r>
      <w:r w:rsidR="00E579A1" w:rsidRPr="00DB5B14">
        <w:t xml:space="preserve"> </w:t>
      </w:r>
      <w:r w:rsidRPr="00DB5B14">
        <w:t>je součástí cen</w:t>
      </w:r>
      <w:r>
        <w:t xml:space="preserve"> uvedených v příloze č. </w:t>
      </w:r>
      <w:r w:rsidR="00630FC5">
        <w:t>1</w:t>
      </w:r>
      <w:r>
        <w:t xml:space="preserve"> této smlouvy</w:t>
      </w:r>
      <w:r w:rsidRPr="00DB5B14">
        <w:t xml:space="preserve">, není-li </w:t>
      </w:r>
      <w:r>
        <w:t xml:space="preserve">v příloze č. </w:t>
      </w:r>
      <w:r w:rsidR="00630FC5">
        <w:t>1</w:t>
      </w:r>
      <w:r>
        <w:t xml:space="preserve"> t</w:t>
      </w:r>
      <w:r w:rsidRPr="00DB5B14">
        <w:t>éto smlouvy výslovně uvedeno jinak.</w:t>
      </w:r>
    </w:p>
    <w:p w:rsidR="00F85514" w:rsidRPr="002945BA" w:rsidRDefault="00DB5B14" w:rsidP="00022844">
      <w:pPr>
        <w:pStyle w:val="Odstavec11"/>
        <w:ind w:hanging="612"/>
        <w:rPr>
          <w:rFonts w:cs="Arial"/>
        </w:rPr>
      </w:pPr>
      <w:r>
        <w:t>Zhotovitel</w:t>
      </w:r>
      <w:r w:rsidRPr="00D318CE">
        <w:t xml:space="preserve"> zodpovídá za řádnou ochranu veškeré zeleně v místě realizace </w:t>
      </w:r>
      <w:r>
        <w:t>díla</w:t>
      </w:r>
      <w:r w:rsidRPr="00D318CE">
        <w:t xml:space="preserve"> a na sousedních plochách. </w:t>
      </w:r>
      <w:r>
        <w:t>Z</w:t>
      </w:r>
      <w:r w:rsidRPr="00D318CE">
        <w:t xml:space="preserve">eleň </w:t>
      </w:r>
      <w:r>
        <w:t>p</w:t>
      </w:r>
      <w:r w:rsidRPr="00D318CE">
        <w:t xml:space="preserve">oškozenou nebo zničenou </w:t>
      </w:r>
      <w:r>
        <w:t xml:space="preserve">zhotovitelem </w:t>
      </w:r>
      <w:r w:rsidRPr="00D318CE">
        <w:t xml:space="preserve">je povinen </w:t>
      </w:r>
      <w:r>
        <w:t xml:space="preserve">zhotovitel </w:t>
      </w:r>
      <w:r w:rsidRPr="00D318CE">
        <w:t>nahradit.</w:t>
      </w:r>
    </w:p>
    <w:p w:rsidR="00DB5B14" w:rsidRPr="00F85514" w:rsidRDefault="00DB5B14" w:rsidP="00022844">
      <w:pPr>
        <w:pStyle w:val="Odstavec11"/>
        <w:ind w:hanging="612"/>
        <w:rPr>
          <w:rFonts w:cs="Arial"/>
        </w:rPr>
      </w:pPr>
      <w:r>
        <w:t>Zhotovitel</w:t>
      </w:r>
      <w:r w:rsidRPr="00D318CE">
        <w:t xml:space="preserve"> zodpovídá za udržení pořádku na vlastním pracovišti. V případě, že </w:t>
      </w:r>
      <w:r>
        <w:t>zhotovitel nezajistí likvidaci vlastního odpadu a zbytků materiálu, odstraní je objednatel sám na náklady zhotovitele. Zhotovitel je povinen uhradit náklady objednatele, které mu byly v této souvislosti objednatelem vyúčtovány.</w:t>
      </w:r>
    </w:p>
    <w:p w:rsidR="00961AD5" w:rsidRPr="00F85514" w:rsidRDefault="00961AD5" w:rsidP="006040B2">
      <w:pPr>
        <w:pStyle w:val="Odstavec11"/>
      </w:pPr>
      <w:r w:rsidRPr="00F85514">
        <w:t xml:space="preserve">O průběhu provádění </w:t>
      </w:r>
      <w:r w:rsidR="00F85514">
        <w:t>díla zhotovitelem</w:t>
      </w:r>
      <w:r w:rsidRPr="00F85514">
        <w:t xml:space="preserve"> v</w:t>
      </w:r>
      <w:r w:rsidR="00F85514">
        <w:t xml:space="preserve"> každém jednotlivém </w:t>
      </w:r>
      <w:r w:rsidRPr="00F85514">
        <w:t>místě plnění bude</w:t>
      </w:r>
      <w:r w:rsidR="00F85514">
        <w:t xml:space="preserve"> veden </w:t>
      </w:r>
      <w:r w:rsidR="0033108A">
        <w:t xml:space="preserve">pracovní </w:t>
      </w:r>
      <w:r w:rsidR="00F81C47">
        <w:t>výkaz</w:t>
      </w:r>
      <w:r w:rsidRPr="00F85514">
        <w:t xml:space="preserve">. Osoby oprávněné zapisovat skutečnosti do </w:t>
      </w:r>
      <w:r w:rsidR="00590F45">
        <w:t>pra</w:t>
      </w:r>
      <w:r w:rsidR="00F81C47">
        <w:t>c</w:t>
      </w:r>
      <w:r w:rsidR="0033108A">
        <w:t>ovního výkazu</w:t>
      </w:r>
      <w:r w:rsidR="00F85514">
        <w:t xml:space="preserve"> </w:t>
      </w:r>
      <w:r w:rsidR="00F84288">
        <w:t xml:space="preserve">za </w:t>
      </w:r>
      <w:r w:rsidR="006040B2">
        <w:t>objednatele</w:t>
      </w:r>
      <w:r w:rsidRPr="00F85514">
        <w:t xml:space="preserve"> jsou pro jednotlivá místa plnění stanoveny v příloze č. </w:t>
      </w:r>
      <w:r w:rsidR="00630FC5">
        <w:t>2</w:t>
      </w:r>
      <w:r w:rsidRPr="00F85514">
        <w:t xml:space="preserve"> této smlouvy</w:t>
      </w:r>
      <w:r w:rsidR="006040B2">
        <w:t>, a o</w:t>
      </w:r>
      <w:r w:rsidR="006040B2" w:rsidRPr="006040B2">
        <w:rPr>
          <w:rFonts w:cs="Arial"/>
        </w:rPr>
        <w:t xml:space="preserve">soby oprávněné zapisovat skutečnosti do pracovního výkazu za </w:t>
      </w:r>
      <w:r w:rsidR="006040B2">
        <w:rPr>
          <w:rFonts w:cs="Arial"/>
        </w:rPr>
        <w:t xml:space="preserve">zhotovitele </w:t>
      </w:r>
      <w:r w:rsidR="006040B2" w:rsidRPr="006040B2">
        <w:rPr>
          <w:rFonts w:cs="Arial"/>
        </w:rPr>
        <w:t xml:space="preserve">jsou stanoveny v příloze č. </w:t>
      </w:r>
      <w:r w:rsidR="00630FC5">
        <w:rPr>
          <w:rFonts w:cs="Arial"/>
        </w:rPr>
        <w:t>3</w:t>
      </w:r>
      <w:r w:rsidR="006040B2" w:rsidRPr="006040B2">
        <w:rPr>
          <w:rFonts w:cs="Arial"/>
        </w:rPr>
        <w:t xml:space="preserve"> této smlouvy</w:t>
      </w:r>
      <w:r w:rsidR="00F85514">
        <w:t xml:space="preserve">. </w:t>
      </w:r>
    </w:p>
    <w:p w:rsidR="00961AD5" w:rsidRPr="00961AD5" w:rsidRDefault="00961AD5" w:rsidP="00961AD5">
      <w:pPr>
        <w:rPr>
          <w:lang w:eastAsia="cs-CZ"/>
        </w:rPr>
      </w:pPr>
    </w:p>
    <w:p w:rsidR="00BD3C6C" w:rsidRDefault="00BD3C6C" w:rsidP="00567462">
      <w:pPr>
        <w:pStyle w:val="Nadpis2"/>
      </w:pPr>
      <w:bookmarkStart w:id="12" w:name="_Ref353192312"/>
      <w:r>
        <w:t>PŘEDÁNÍ A PŘEVZETÍ</w:t>
      </w:r>
      <w:r w:rsidR="00961AD5">
        <w:t xml:space="preserve"> DÍLA</w:t>
      </w:r>
      <w:bookmarkEnd w:id="12"/>
    </w:p>
    <w:p w:rsidR="00F25097" w:rsidRDefault="001C1925" w:rsidP="005A672F">
      <w:pPr>
        <w:pStyle w:val="Odstavec11"/>
        <w:numPr>
          <w:ilvl w:val="1"/>
          <w:numId w:val="12"/>
        </w:numPr>
        <w:ind w:hanging="612"/>
      </w:pPr>
      <w:r w:rsidRPr="000D5032">
        <w:t xml:space="preserve">Po provedení </w:t>
      </w:r>
      <w:r w:rsidR="00DE4521">
        <w:t xml:space="preserve">činnosti zhotovitele, resp. po </w:t>
      </w:r>
      <w:r w:rsidR="00F25097">
        <w:t>řádné</w:t>
      </w:r>
      <w:r w:rsidR="00DE4521">
        <w:t>m</w:t>
      </w:r>
      <w:r w:rsidR="00F25097">
        <w:t xml:space="preserve"> a bezvadné</w:t>
      </w:r>
      <w:r w:rsidR="00DE4521">
        <w:t>m provedení</w:t>
      </w:r>
      <w:r w:rsidR="00F25097">
        <w:t xml:space="preserve"> </w:t>
      </w:r>
      <w:r w:rsidR="00E539FA">
        <w:t xml:space="preserve">části </w:t>
      </w:r>
      <w:r w:rsidR="00F25097">
        <w:t xml:space="preserve">díla </w:t>
      </w:r>
      <w:r w:rsidR="00E539FA">
        <w:t>uvedené v harmonogramu revizí</w:t>
      </w:r>
      <w:r w:rsidR="00F25097">
        <w:t xml:space="preserve"> zhotovitel zorganizuje přejímku </w:t>
      </w:r>
      <w:r w:rsidR="00F25097" w:rsidRPr="00F25097">
        <w:t xml:space="preserve">a pro účely přejímky </w:t>
      </w:r>
      <w:r w:rsidR="00E539FA">
        <w:t>této části</w:t>
      </w:r>
      <w:r w:rsidR="00E579A1">
        <w:t xml:space="preserve"> </w:t>
      </w:r>
      <w:r w:rsidR="00F25097">
        <w:t xml:space="preserve">díla </w:t>
      </w:r>
      <w:r w:rsidR="00F25097" w:rsidRPr="00F25097">
        <w:t xml:space="preserve">a před přejímkou </w:t>
      </w:r>
      <w:r w:rsidR="0073746C">
        <w:t xml:space="preserve">zhotovitel </w:t>
      </w:r>
      <w:r w:rsidR="00F25097" w:rsidRPr="00F25097">
        <w:t>před</w:t>
      </w:r>
      <w:r w:rsidR="0073746C">
        <w:t>á</w:t>
      </w:r>
      <w:r w:rsidR="00F25097" w:rsidRPr="00F25097">
        <w:t xml:space="preserve"> </w:t>
      </w:r>
      <w:r w:rsidR="00F25097">
        <w:t xml:space="preserve">objednateli včas mimo jiné tyto </w:t>
      </w:r>
      <w:r w:rsidR="00F25097" w:rsidRPr="00F25097">
        <w:t>nezbytné doklady</w:t>
      </w:r>
      <w:r w:rsidR="00F25097">
        <w:t>:</w:t>
      </w:r>
    </w:p>
    <w:p w:rsidR="00BF6B39" w:rsidRDefault="00BF6B39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návrh předávacího protokolu,</w:t>
      </w:r>
    </w:p>
    <w:p w:rsidR="00F25097" w:rsidRPr="0033108A" w:rsidRDefault="006040B2" w:rsidP="006040B2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doklady uvedené u jednotlivých činností v</w:t>
      </w:r>
      <w:r w:rsidR="00F25097">
        <w:rPr>
          <w:rFonts w:cs="Arial"/>
        </w:rPr>
        <w:t> </w:t>
      </w:r>
      <w:proofErr w:type="gramStart"/>
      <w:r w:rsidR="00156196">
        <w:rPr>
          <w:rFonts w:cs="Arial"/>
        </w:rPr>
        <w:t>bodu</w:t>
      </w:r>
      <w:r w:rsidR="00F25097">
        <w:rPr>
          <w:rFonts w:cs="Arial"/>
        </w:rPr>
        <w:t xml:space="preserve"> </w:t>
      </w:r>
      <w:r w:rsidR="00156196">
        <w:rPr>
          <w:rFonts w:cs="Arial"/>
        </w:rPr>
        <w:fldChar w:fldCharType="begin"/>
      </w:r>
      <w:r w:rsidR="00156196">
        <w:rPr>
          <w:rFonts w:cs="Arial"/>
        </w:rPr>
        <w:instrText xml:space="preserve"> REF _Ref352940796 \r \h </w:instrText>
      </w:r>
      <w:r w:rsidR="00156196">
        <w:rPr>
          <w:rFonts w:cs="Arial"/>
        </w:rPr>
      </w:r>
      <w:r w:rsidR="00156196">
        <w:rPr>
          <w:rFonts w:cs="Arial"/>
        </w:rPr>
        <w:fldChar w:fldCharType="separate"/>
      </w:r>
      <w:r w:rsidR="00FA6091">
        <w:rPr>
          <w:rFonts w:cs="Arial"/>
        </w:rPr>
        <w:t>1.1</w:t>
      </w:r>
      <w:r w:rsidR="00156196">
        <w:rPr>
          <w:rFonts w:cs="Arial"/>
        </w:rPr>
        <w:fldChar w:fldCharType="end"/>
      </w:r>
      <w:r w:rsidR="00F25097">
        <w:rPr>
          <w:rFonts w:cs="Arial"/>
        </w:rPr>
        <w:t xml:space="preserve"> </w:t>
      </w:r>
      <w:r>
        <w:rPr>
          <w:rFonts w:cs="Arial"/>
        </w:rPr>
        <w:t>písm.</w:t>
      </w:r>
      <w:proofErr w:type="gramEnd"/>
      <w:r>
        <w:rPr>
          <w:rFonts w:cs="Arial"/>
        </w:rPr>
        <w:t xml:space="preserve"> a) až f) </w:t>
      </w:r>
      <w:r w:rsidR="00F25097">
        <w:rPr>
          <w:rFonts w:cs="Arial"/>
        </w:rPr>
        <w:t>této smlouvy</w:t>
      </w:r>
    </w:p>
    <w:p w:rsidR="00BF6B39" w:rsidRDefault="00BF6B39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doklady o likvidaci nebezpečných a jiných odpadů,</w:t>
      </w:r>
    </w:p>
    <w:p w:rsidR="00BF6B39" w:rsidRDefault="00BF6B39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případné další doklady požadované objednatelem.</w:t>
      </w:r>
    </w:p>
    <w:p w:rsidR="005058E2" w:rsidRPr="005058E2" w:rsidRDefault="005058E2" w:rsidP="00E539FA">
      <w:pPr>
        <w:pStyle w:val="Odstavec11"/>
      </w:pPr>
      <w:r w:rsidRPr="005058E2">
        <w:t>Zhotovitel je povinen po dokončení díla</w:t>
      </w:r>
      <w:r w:rsidR="00DE4521">
        <w:t xml:space="preserve"> - dotčené části</w:t>
      </w:r>
      <w:r w:rsidRPr="005058E2">
        <w:t xml:space="preserve"> vyzvat objednatele </w:t>
      </w:r>
      <w:r w:rsidR="00156196">
        <w:t>předem</w:t>
      </w:r>
      <w:r w:rsidRPr="005058E2">
        <w:t xml:space="preserve"> </w:t>
      </w:r>
      <w:r w:rsidR="00156196">
        <w:t xml:space="preserve">k </w:t>
      </w:r>
      <w:r w:rsidRPr="005058E2">
        <w:t xml:space="preserve">převzetí </w:t>
      </w:r>
      <w:r w:rsidR="00E539FA" w:rsidRPr="00E539FA">
        <w:rPr>
          <w:rFonts w:cs="Arial"/>
        </w:rPr>
        <w:t>části díla uvedené v harmonogramu revizí</w:t>
      </w:r>
      <w:r w:rsidRPr="005058E2">
        <w:t>.</w:t>
      </w:r>
      <w:r w:rsidR="00156196">
        <w:t xml:space="preserve"> Termín převzetí díla je možné dohodnout s oprávněnou osobou i při převzetí pracoviště </w:t>
      </w:r>
      <w:proofErr w:type="gramStart"/>
      <w:r w:rsidR="00156196">
        <w:t xml:space="preserve">dle </w:t>
      </w:r>
      <w:r w:rsidR="00156196">
        <w:fldChar w:fldCharType="begin"/>
      </w:r>
      <w:r w:rsidR="00156196">
        <w:instrText xml:space="preserve"> REF _Ref352940876 \r \h </w:instrText>
      </w:r>
      <w:r w:rsidR="00156196">
        <w:fldChar w:fldCharType="separate"/>
      </w:r>
      <w:r w:rsidR="00FA6091">
        <w:t>4.1</w:t>
      </w:r>
      <w:r w:rsidR="00156196">
        <w:fldChar w:fldCharType="end"/>
      </w:r>
      <w:r w:rsidR="00156196">
        <w:t xml:space="preserve"> této</w:t>
      </w:r>
      <w:proofErr w:type="gramEnd"/>
      <w:r w:rsidR="00156196">
        <w:t xml:space="preserve"> smlouvy</w:t>
      </w:r>
      <w:r w:rsidR="00DB1027">
        <w:t xml:space="preserve">. </w:t>
      </w:r>
    </w:p>
    <w:p w:rsidR="00BF6B39" w:rsidRDefault="00BF6B39" w:rsidP="006040B2">
      <w:pPr>
        <w:pStyle w:val="Odstavec11"/>
      </w:pPr>
      <w:r>
        <w:t xml:space="preserve">Objednatel je povinen převzít </w:t>
      </w:r>
      <w:r w:rsidR="007B50E6">
        <w:rPr>
          <w:rFonts w:cs="Arial"/>
        </w:rPr>
        <w:t>část</w:t>
      </w:r>
      <w:r w:rsidR="007B50E6" w:rsidRPr="007B50E6">
        <w:rPr>
          <w:rFonts w:cs="Arial"/>
        </w:rPr>
        <w:t xml:space="preserve"> díla uvedené v harmonogramu revizí</w:t>
      </w:r>
      <w:r w:rsidR="007B50E6" w:rsidRPr="007B50E6" w:rsidDel="007B50E6">
        <w:rPr>
          <w:rFonts w:cs="Arial"/>
        </w:rPr>
        <w:t xml:space="preserve"> </w:t>
      </w:r>
      <w:r>
        <w:t xml:space="preserve">pouze, bude-li </w:t>
      </w:r>
      <w:r w:rsidR="007B50E6">
        <w:t xml:space="preserve">tato část </w:t>
      </w:r>
      <w:r>
        <w:t>díl</w:t>
      </w:r>
      <w:r w:rsidR="007B50E6">
        <w:t>a</w:t>
      </w:r>
      <w:r>
        <w:t xml:space="preserve"> proveden</w:t>
      </w:r>
      <w:r w:rsidR="007B50E6">
        <w:t>a</w:t>
      </w:r>
      <w:r>
        <w:t xml:space="preserve"> řádně, tj. bez jakýchkoli vad a nedodělků. Vadami a nedodělky se rozumí zejména nedodání některého z dokladů uvedených v</w:t>
      </w:r>
      <w:r w:rsidR="00156196">
        <w:t> </w:t>
      </w:r>
      <w:proofErr w:type="gramStart"/>
      <w:r w:rsidR="00156196">
        <w:t xml:space="preserve">bodu </w:t>
      </w:r>
      <w:r w:rsidR="00156196">
        <w:fldChar w:fldCharType="begin"/>
      </w:r>
      <w:r w:rsidR="00156196">
        <w:instrText xml:space="preserve"> REF _Ref352940796 \r \h </w:instrText>
      </w:r>
      <w:r w:rsidR="00156196">
        <w:fldChar w:fldCharType="separate"/>
      </w:r>
      <w:r w:rsidR="00FA6091">
        <w:t>1.1</w:t>
      </w:r>
      <w:r w:rsidR="00156196">
        <w:fldChar w:fldCharType="end"/>
      </w:r>
      <w:r>
        <w:t xml:space="preserve"> </w:t>
      </w:r>
      <w:r w:rsidR="006040B2" w:rsidRPr="006040B2">
        <w:t>písm.</w:t>
      </w:r>
      <w:proofErr w:type="gramEnd"/>
      <w:r w:rsidR="006040B2" w:rsidRPr="006040B2">
        <w:t xml:space="preserve"> a) až f)</w:t>
      </w:r>
      <w:r w:rsidR="006040B2">
        <w:t xml:space="preserve"> </w:t>
      </w:r>
      <w:r>
        <w:t>této smlouvy.</w:t>
      </w:r>
    </w:p>
    <w:p w:rsidR="00BF6B39" w:rsidRDefault="00BF6B39" w:rsidP="007B50E6">
      <w:pPr>
        <w:pStyle w:val="Odstavec11"/>
      </w:pPr>
      <w:r>
        <w:t xml:space="preserve">O předání a převzetí </w:t>
      </w:r>
      <w:r w:rsidR="007B50E6" w:rsidRPr="007B50E6">
        <w:rPr>
          <w:rFonts w:cs="Arial"/>
        </w:rPr>
        <w:t>části díla uvedené v harmonogramu revizí</w:t>
      </w:r>
      <w:r w:rsidR="007B50E6" w:rsidRPr="007B50E6" w:rsidDel="007B50E6">
        <w:rPr>
          <w:rFonts w:cs="Arial"/>
        </w:rPr>
        <w:t xml:space="preserve"> </w:t>
      </w:r>
      <w:r>
        <w:t>bude sepsán předávací protokol</w:t>
      </w:r>
      <w:r w:rsidR="0051264C">
        <w:t>, který bude podeps</w:t>
      </w:r>
      <w:r w:rsidR="006F0C3F">
        <w:t>án oprávněn</w:t>
      </w:r>
      <w:r w:rsidR="00193457">
        <w:t>ými</w:t>
      </w:r>
      <w:r w:rsidR="006F0C3F">
        <w:t xml:space="preserve"> osob</w:t>
      </w:r>
      <w:r w:rsidR="00193457">
        <w:t>ami obou</w:t>
      </w:r>
      <w:r w:rsidR="006F0C3F">
        <w:t xml:space="preserve"> smluvních stran</w:t>
      </w:r>
      <w:r w:rsidR="006040B2">
        <w:t xml:space="preserve"> v</w:t>
      </w:r>
      <w:r w:rsidR="0051264C">
        <w:t xml:space="preserve"> příloze č. </w:t>
      </w:r>
      <w:r w:rsidR="00F00085">
        <w:t>2</w:t>
      </w:r>
      <w:r w:rsidR="0051264C">
        <w:t xml:space="preserve"> </w:t>
      </w:r>
      <w:r w:rsidR="006040B2">
        <w:t xml:space="preserve">a </w:t>
      </w:r>
      <w:r w:rsidR="00F00085">
        <w:t>3</w:t>
      </w:r>
      <w:r w:rsidR="006040B2">
        <w:t xml:space="preserve"> </w:t>
      </w:r>
      <w:r w:rsidR="0051264C">
        <w:t>této smlouvy</w:t>
      </w:r>
      <w:r w:rsidR="006F0C3F">
        <w:t xml:space="preserve"> (dále jen „</w:t>
      </w:r>
      <w:r w:rsidR="006F0C3F" w:rsidRPr="006F0C3F">
        <w:rPr>
          <w:b/>
          <w:i/>
        </w:rPr>
        <w:t>předávací protokol</w:t>
      </w:r>
      <w:r w:rsidR="006F0C3F">
        <w:t>“).</w:t>
      </w:r>
      <w:r w:rsidR="0051264C">
        <w:t xml:space="preserve"> </w:t>
      </w:r>
    </w:p>
    <w:p w:rsidR="00613B77" w:rsidRPr="000D5032" w:rsidRDefault="00613B77" w:rsidP="00567462">
      <w:pPr>
        <w:pStyle w:val="Nadpis2"/>
      </w:pPr>
      <w:r w:rsidRPr="000D5032">
        <w:t>CENA A PLATEBNÍ PODMÍNKY</w:t>
      </w:r>
    </w:p>
    <w:p w:rsidR="005331BC" w:rsidRDefault="00613B77" w:rsidP="005A672F">
      <w:pPr>
        <w:pStyle w:val="Odstavec11"/>
        <w:ind w:hanging="612"/>
        <w:rPr>
          <w:rFonts w:cs="Arial"/>
        </w:rPr>
      </w:pPr>
      <w:bookmarkStart w:id="13" w:name="_Ref300735962"/>
      <w:r w:rsidRPr="000D5032">
        <w:rPr>
          <w:rFonts w:cs="Arial"/>
        </w:rPr>
        <w:t xml:space="preserve">Cena za provádění </w:t>
      </w:r>
      <w:r w:rsidR="005A672F">
        <w:rPr>
          <w:rFonts w:cs="Arial"/>
        </w:rPr>
        <w:t>díla</w:t>
      </w:r>
      <w:r w:rsidR="00E85EA6">
        <w:rPr>
          <w:rFonts w:cs="Arial"/>
        </w:rPr>
        <w:t xml:space="preserve"> dle </w:t>
      </w:r>
      <w:r w:rsidRPr="000D5032">
        <w:rPr>
          <w:rFonts w:cs="Arial"/>
        </w:rPr>
        <w:t>této smlouvy je stanovena</w:t>
      </w:r>
      <w:r w:rsidR="00E85EA6">
        <w:rPr>
          <w:rFonts w:cs="Arial"/>
        </w:rPr>
        <w:t xml:space="preserve"> dohodou</w:t>
      </w:r>
      <w:r w:rsidRPr="000D5032">
        <w:rPr>
          <w:rFonts w:cs="Arial"/>
        </w:rPr>
        <w:t xml:space="preserve"> </w:t>
      </w:r>
      <w:r w:rsidR="00320512">
        <w:rPr>
          <w:rFonts w:cs="Arial"/>
        </w:rPr>
        <w:t>pro činnosti uvedené v </w:t>
      </w:r>
      <w:proofErr w:type="gramStart"/>
      <w:r w:rsidR="00320512">
        <w:rPr>
          <w:rFonts w:cs="Arial"/>
        </w:rPr>
        <w:t xml:space="preserve">bodu </w:t>
      </w:r>
      <w:r w:rsidR="00320512">
        <w:rPr>
          <w:rFonts w:cs="Arial"/>
        </w:rPr>
        <w:fldChar w:fldCharType="begin"/>
      </w:r>
      <w:r w:rsidR="00320512">
        <w:rPr>
          <w:rFonts w:cs="Arial"/>
        </w:rPr>
        <w:instrText xml:space="preserve"> REF _Ref352940796 \r \h </w:instrText>
      </w:r>
      <w:r w:rsidR="00320512">
        <w:rPr>
          <w:rFonts w:cs="Arial"/>
        </w:rPr>
      </w:r>
      <w:r w:rsidR="00320512">
        <w:rPr>
          <w:rFonts w:cs="Arial"/>
        </w:rPr>
        <w:fldChar w:fldCharType="separate"/>
      </w:r>
      <w:r w:rsidR="00FA6091">
        <w:rPr>
          <w:rFonts w:cs="Arial"/>
        </w:rPr>
        <w:t>1.1</w:t>
      </w:r>
      <w:r w:rsidR="00320512">
        <w:rPr>
          <w:rFonts w:cs="Arial"/>
        </w:rPr>
        <w:fldChar w:fldCharType="end"/>
      </w:r>
      <w:r w:rsidR="00320512">
        <w:rPr>
          <w:rFonts w:cs="Arial"/>
        </w:rPr>
        <w:t xml:space="preserve"> písm.</w:t>
      </w:r>
      <w:proofErr w:type="gramEnd"/>
      <w:r w:rsidR="00320512">
        <w:rPr>
          <w:rFonts w:cs="Arial"/>
        </w:rPr>
        <w:t xml:space="preserve"> a) až f) </w:t>
      </w:r>
      <w:r w:rsidR="00C25D3A">
        <w:rPr>
          <w:rFonts w:cs="Arial"/>
        </w:rPr>
        <w:t xml:space="preserve">této smlouvy </w:t>
      </w:r>
      <w:r w:rsidR="001111B4">
        <w:rPr>
          <w:rFonts w:cs="Arial"/>
        </w:rPr>
        <w:t>v položkovém rozpočtu</w:t>
      </w:r>
      <w:r w:rsidRPr="000D5032">
        <w:rPr>
          <w:rFonts w:cs="Arial"/>
        </w:rPr>
        <w:t xml:space="preserve"> v příloze č. </w:t>
      </w:r>
      <w:r w:rsidR="003C3621">
        <w:rPr>
          <w:rFonts w:cs="Arial"/>
        </w:rPr>
        <w:t>1</w:t>
      </w:r>
      <w:r w:rsidRPr="000D5032">
        <w:rPr>
          <w:rFonts w:cs="Arial"/>
        </w:rPr>
        <w:t xml:space="preserve"> této smlouvy jako cena jednotková. </w:t>
      </w:r>
      <w:r w:rsidR="00320512">
        <w:rPr>
          <w:rFonts w:cs="Arial"/>
        </w:rPr>
        <w:t>Cena pro činnosti uvedené v </w:t>
      </w:r>
      <w:proofErr w:type="gramStart"/>
      <w:r w:rsidR="00320512">
        <w:rPr>
          <w:rFonts w:cs="Arial"/>
        </w:rPr>
        <w:t xml:space="preserve">bodu </w:t>
      </w:r>
      <w:r w:rsidR="00320512">
        <w:rPr>
          <w:rFonts w:cs="Arial"/>
        </w:rPr>
        <w:fldChar w:fldCharType="begin"/>
      </w:r>
      <w:r w:rsidR="00320512">
        <w:rPr>
          <w:rFonts w:cs="Arial"/>
        </w:rPr>
        <w:instrText xml:space="preserve"> REF _Ref352940796 \r \h </w:instrText>
      </w:r>
      <w:r w:rsidR="00320512">
        <w:rPr>
          <w:rFonts w:cs="Arial"/>
        </w:rPr>
      </w:r>
      <w:r w:rsidR="00320512">
        <w:rPr>
          <w:rFonts w:cs="Arial"/>
        </w:rPr>
        <w:fldChar w:fldCharType="separate"/>
      </w:r>
      <w:r w:rsidR="00FA6091">
        <w:rPr>
          <w:rFonts w:cs="Arial"/>
        </w:rPr>
        <w:t>1.1</w:t>
      </w:r>
      <w:r w:rsidR="00320512">
        <w:rPr>
          <w:rFonts w:cs="Arial"/>
        </w:rPr>
        <w:fldChar w:fldCharType="end"/>
      </w:r>
      <w:r w:rsidR="00320512">
        <w:rPr>
          <w:rFonts w:cs="Arial"/>
        </w:rPr>
        <w:t xml:space="preserve"> písm.</w:t>
      </w:r>
      <w:proofErr w:type="gramEnd"/>
      <w:r w:rsidR="00320512">
        <w:rPr>
          <w:rFonts w:cs="Arial"/>
        </w:rPr>
        <w:t xml:space="preserve"> g) až i) </w:t>
      </w:r>
      <w:r w:rsidR="00C25D3A">
        <w:rPr>
          <w:rFonts w:cs="Arial"/>
        </w:rPr>
        <w:t xml:space="preserve">této smlouvy </w:t>
      </w:r>
      <w:r w:rsidR="00320512">
        <w:rPr>
          <w:rFonts w:cs="Arial"/>
        </w:rPr>
        <w:t xml:space="preserve">činí </w:t>
      </w:r>
      <w:permStart w:id="1642624613" w:edGrp="everyone"/>
      <w:r w:rsidR="00320512" w:rsidRPr="00CC6274">
        <w:rPr>
          <w:rFonts w:cs="Arial"/>
          <w:highlight w:val="yellow"/>
        </w:rPr>
        <w:t>……..</w:t>
      </w:r>
      <w:r w:rsidR="00320512">
        <w:rPr>
          <w:rFonts w:cs="Arial"/>
        </w:rPr>
        <w:t xml:space="preserve"> </w:t>
      </w:r>
      <w:permEnd w:id="1642624613"/>
      <w:r w:rsidR="00320512">
        <w:rPr>
          <w:rFonts w:cs="Arial"/>
        </w:rPr>
        <w:t xml:space="preserve">Kč za jednu hodinu práce pracovníka zhotovitele (dále jen „hodinová sazba“). </w:t>
      </w:r>
      <w:r w:rsidRPr="000D5032">
        <w:rPr>
          <w:rFonts w:cs="Arial"/>
        </w:rPr>
        <w:t>Všechny ceny jsou uvedeny bez</w:t>
      </w:r>
      <w:r w:rsidR="005331BC">
        <w:rPr>
          <w:rFonts w:cs="Arial"/>
        </w:rPr>
        <w:t xml:space="preserve"> daně z přidané hodnoty</w:t>
      </w:r>
      <w:r w:rsidRPr="000D5032">
        <w:rPr>
          <w:rFonts w:cs="Arial"/>
        </w:rPr>
        <w:t xml:space="preserve"> </w:t>
      </w:r>
      <w:r w:rsidR="005331BC">
        <w:rPr>
          <w:rFonts w:cs="Arial"/>
        </w:rPr>
        <w:t>(dále jen „</w:t>
      </w:r>
      <w:r w:rsidRPr="005331BC">
        <w:rPr>
          <w:rFonts w:cs="Arial"/>
          <w:b/>
          <w:i/>
        </w:rPr>
        <w:t>DPH</w:t>
      </w:r>
      <w:r w:rsidR="005331BC">
        <w:rPr>
          <w:rFonts w:cs="Arial"/>
        </w:rPr>
        <w:t>“)</w:t>
      </w:r>
      <w:r w:rsidRPr="000D5032">
        <w:rPr>
          <w:rFonts w:cs="Arial"/>
        </w:rPr>
        <w:t xml:space="preserve">. K uvedeným cenám bude vždy účtována </w:t>
      </w:r>
      <w:r w:rsidR="005331BC">
        <w:rPr>
          <w:rFonts w:cs="Arial"/>
        </w:rPr>
        <w:t>DPH</w:t>
      </w:r>
      <w:r w:rsidRPr="000D5032">
        <w:rPr>
          <w:rFonts w:cs="Arial"/>
        </w:rPr>
        <w:t xml:space="preserve"> v zákonem stanovené výši ke dni uskutečnění zdanitelného plnění. </w:t>
      </w:r>
    </w:p>
    <w:p w:rsidR="0032763C" w:rsidRPr="0032763C" w:rsidRDefault="00613B77" w:rsidP="00EF5B8F">
      <w:pPr>
        <w:pStyle w:val="Odstavec11"/>
        <w:ind w:hanging="612"/>
        <w:rPr>
          <w:rFonts w:cs="Arial"/>
        </w:rPr>
      </w:pPr>
      <w:r w:rsidRPr="005331BC">
        <w:t xml:space="preserve">Ceny uvedené </w:t>
      </w:r>
      <w:r w:rsidR="001111B4">
        <w:t xml:space="preserve">položkovém rozpočtu </w:t>
      </w:r>
      <w:r w:rsidRPr="005331BC">
        <w:t xml:space="preserve">v příloze č. </w:t>
      </w:r>
      <w:r w:rsidR="003C3621">
        <w:t>1</w:t>
      </w:r>
      <w:r w:rsidRPr="005331BC">
        <w:t xml:space="preserve"> této smlouvy</w:t>
      </w:r>
      <w:r w:rsidR="005331BC" w:rsidRPr="005331BC">
        <w:t xml:space="preserve"> </w:t>
      </w:r>
      <w:r w:rsidR="00320512">
        <w:t xml:space="preserve">a hodinová sazba </w:t>
      </w:r>
      <w:r w:rsidR="005331BC" w:rsidRPr="005331BC">
        <w:t>jsou po celou dobu trvání této smlouvy pevné a neměnné a zahrnují</w:t>
      </w:r>
      <w:r w:rsidRPr="005331BC">
        <w:t xml:space="preserve"> </w:t>
      </w:r>
      <w:bookmarkEnd w:id="13"/>
      <w:r w:rsidRPr="00BD3C6C">
        <w:t>veškeré náklady spojené s</w:t>
      </w:r>
      <w:r w:rsidR="005331BC" w:rsidRPr="00BD3C6C">
        <w:t xml:space="preserve"> řádným, </w:t>
      </w:r>
      <w:r w:rsidR="005331BC" w:rsidRPr="00EF5B8F">
        <w:rPr>
          <w:rFonts w:cs="Arial"/>
        </w:rPr>
        <w:t>včasným</w:t>
      </w:r>
      <w:r w:rsidR="005331BC" w:rsidRPr="00BD3C6C">
        <w:t xml:space="preserve"> a úplným pro</w:t>
      </w:r>
      <w:r w:rsidR="005A672F">
        <w:t>vedením díla</w:t>
      </w:r>
      <w:r w:rsidR="00BD3C6C" w:rsidRPr="00BD3C6C">
        <w:t xml:space="preserve"> zhotovitelem </w:t>
      </w:r>
      <w:r w:rsidRPr="00BD3C6C">
        <w:t>dle této smlouvy</w:t>
      </w:r>
      <w:r w:rsidR="00A1071C">
        <w:rPr>
          <w:i/>
          <w:iCs/>
        </w:rPr>
        <w:t xml:space="preserve">. </w:t>
      </w:r>
      <w:r w:rsidR="00600894">
        <w:t>Zhotovitel</w:t>
      </w:r>
      <w:r w:rsidR="00600894" w:rsidRPr="000D5032">
        <w:t xml:space="preserve"> nese též náklady související s odstraněním přejímkových vad a nedodělků</w:t>
      </w:r>
      <w:r w:rsidR="00B95184">
        <w:t>.</w:t>
      </w:r>
      <w:r w:rsidR="0032763C">
        <w:t xml:space="preserve"> </w:t>
      </w:r>
      <w:r w:rsidR="0032763C" w:rsidRPr="0032763C">
        <w:rPr>
          <w:rFonts w:cs="Arial"/>
        </w:rPr>
        <w:t>Není-li v</w:t>
      </w:r>
      <w:r w:rsidR="0032763C">
        <w:rPr>
          <w:rFonts w:cs="Arial"/>
        </w:rPr>
        <w:t> této smlouvě</w:t>
      </w:r>
      <w:r w:rsidR="0032763C" w:rsidRPr="0032763C">
        <w:rPr>
          <w:rFonts w:cs="Arial"/>
        </w:rPr>
        <w:t xml:space="preserve"> uvedeno jinak, jsou v jednotkových cenách zahrnuty mimo jiné </w:t>
      </w:r>
      <w:r w:rsidR="00A01F3F">
        <w:rPr>
          <w:rFonts w:cs="Arial"/>
        </w:rPr>
        <w:t xml:space="preserve">náklady na </w:t>
      </w:r>
      <w:r w:rsidR="0032763C" w:rsidRPr="0032763C">
        <w:rPr>
          <w:rFonts w:cs="Arial"/>
        </w:rPr>
        <w:t>tyto výkony:</w:t>
      </w:r>
    </w:p>
    <w:p w:rsidR="0032763C" w:rsidRPr="0032763C" w:rsidRDefault="00A01F3F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>
        <w:rPr>
          <w:rFonts w:cs="Arial"/>
        </w:rPr>
        <w:t xml:space="preserve">náklady na </w:t>
      </w:r>
      <w:r w:rsidR="0032763C" w:rsidRPr="0032763C">
        <w:rPr>
          <w:rFonts w:cs="Arial"/>
        </w:rPr>
        <w:t>úklid pracoviště od zbytků materiálu, likvidace odpadních kalů včetně souvisejících nákladů</w:t>
      </w:r>
    </w:p>
    <w:p w:rsidR="0032763C" w:rsidRPr="0032763C" w:rsidRDefault="00A01F3F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>
        <w:rPr>
          <w:rFonts w:cs="Arial"/>
        </w:rPr>
        <w:lastRenderedPageBreak/>
        <w:t xml:space="preserve">náklady na </w:t>
      </w:r>
      <w:r w:rsidR="0032763C" w:rsidRPr="0032763C">
        <w:rPr>
          <w:rFonts w:cs="Arial"/>
        </w:rPr>
        <w:t>opatření k zajištění bezpečnosti práce, ochranná zábradlí otvorů, volných okrajů a podobně</w:t>
      </w:r>
    </w:p>
    <w:p w:rsidR="0032763C" w:rsidRPr="0032763C" w:rsidRDefault="00A01F3F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>
        <w:rPr>
          <w:rFonts w:cs="Arial"/>
        </w:rPr>
        <w:t xml:space="preserve">náklady na </w:t>
      </w:r>
      <w:r w:rsidR="0032763C" w:rsidRPr="0032763C">
        <w:rPr>
          <w:rFonts w:cs="Arial"/>
        </w:rPr>
        <w:t>opatření na ochranu konstrukcí před negativními vlivy počasí, např. deště, teploty a podobně</w:t>
      </w:r>
    </w:p>
    <w:p w:rsidR="0032763C" w:rsidRPr="0032763C" w:rsidRDefault="00A01F3F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>
        <w:rPr>
          <w:rFonts w:cs="Arial"/>
        </w:rPr>
        <w:t xml:space="preserve">náklady na </w:t>
      </w:r>
      <w:r w:rsidR="0032763C" w:rsidRPr="0032763C">
        <w:rPr>
          <w:rFonts w:cs="Arial"/>
        </w:rPr>
        <w:t>platby za požadované záruky a pojištění</w:t>
      </w:r>
    </w:p>
    <w:p w:rsidR="0032763C" w:rsidRPr="0032763C" w:rsidRDefault="00310D5D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>
        <w:rPr>
          <w:rFonts w:cs="Arial"/>
        </w:rPr>
        <w:t xml:space="preserve">náklady na </w:t>
      </w:r>
      <w:r w:rsidR="0032763C" w:rsidRPr="0032763C">
        <w:rPr>
          <w:rFonts w:cs="Arial"/>
        </w:rPr>
        <w:t xml:space="preserve">veškeré pomocné materiály a ostatní hmoty a výkony neuvedené zvlášť </w:t>
      </w:r>
      <w:r w:rsidR="0029628D">
        <w:rPr>
          <w:rFonts w:cs="Arial"/>
        </w:rPr>
        <w:t>v položkovém rozpočtu</w:t>
      </w:r>
      <w:r w:rsidR="0029628D" w:rsidRPr="000D5032">
        <w:rPr>
          <w:rFonts w:cs="Arial"/>
        </w:rPr>
        <w:t xml:space="preserve"> v příloze č. </w:t>
      </w:r>
      <w:r w:rsidR="00E11264">
        <w:rPr>
          <w:rFonts w:cs="Arial"/>
        </w:rPr>
        <w:t>1</w:t>
      </w:r>
      <w:r w:rsidR="0029628D" w:rsidRPr="000D5032">
        <w:rPr>
          <w:rFonts w:cs="Arial"/>
        </w:rPr>
        <w:t xml:space="preserve"> této smlouvy </w:t>
      </w:r>
    </w:p>
    <w:p w:rsidR="0032763C" w:rsidRPr="0032763C" w:rsidRDefault="00310D5D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>
        <w:rPr>
          <w:rFonts w:cs="Arial"/>
        </w:rPr>
        <w:t xml:space="preserve">náklady na </w:t>
      </w:r>
      <w:r w:rsidR="0032763C" w:rsidRPr="0032763C">
        <w:rPr>
          <w:rFonts w:cs="Arial"/>
        </w:rPr>
        <w:t xml:space="preserve">veškeré pomocné práce, výkony a </w:t>
      </w:r>
      <w:proofErr w:type="spellStart"/>
      <w:r w:rsidR="0032763C" w:rsidRPr="0032763C">
        <w:rPr>
          <w:rFonts w:cs="Arial"/>
        </w:rPr>
        <w:t>přípomoci</w:t>
      </w:r>
      <w:proofErr w:type="spellEnd"/>
      <w:r w:rsidR="0032763C" w:rsidRPr="0032763C">
        <w:rPr>
          <w:rFonts w:cs="Arial"/>
        </w:rPr>
        <w:t>, nejsou-li oceněny samostatnou položkou</w:t>
      </w:r>
      <w:r w:rsidR="0029628D">
        <w:rPr>
          <w:rFonts w:cs="Arial"/>
        </w:rPr>
        <w:t xml:space="preserve"> v položkovém rozpočtu</w:t>
      </w:r>
      <w:r w:rsidR="0029628D" w:rsidRPr="000D5032">
        <w:rPr>
          <w:rFonts w:cs="Arial"/>
        </w:rPr>
        <w:t xml:space="preserve"> v příloze č. </w:t>
      </w:r>
      <w:r w:rsidR="00E11264">
        <w:rPr>
          <w:rFonts w:cs="Arial"/>
        </w:rPr>
        <w:t xml:space="preserve">1 </w:t>
      </w:r>
      <w:r w:rsidR="0029628D" w:rsidRPr="000D5032">
        <w:rPr>
          <w:rFonts w:cs="Arial"/>
        </w:rPr>
        <w:t>této smlouvy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 xml:space="preserve">náklady na dopravu, ubytování pracovníků a manipulaci s materiálem a jednotlivých zařízení 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náklady na individuální a komplexní zkoušky (event. zkušební provoz)</w:t>
      </w:r>
    </w:p>
    <w:p w:rsidR="0032763C" w:rsidRDefault="00310D5D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>
        <w:rPr>
          <w:rFonts w:cs="Arial"/>
        </w:rPr>
        <w:t xml:space="preserve">náklady na </w:t>
      </w:r>
      <w:r w:rsidR="0032763C" w:rsidRPr="0032763C">
        <w:rPr>
          <w:rFonts w:cs="Arial"/>
        </w:rPr>
        <w:t>provádění kontrol, a případné doplnění a vypracování provozní dokumentace podle platných předpisů</w:t>
      </w:r>
    </w:p>
    <w:p w:rsidR="00E740D5" w:rsidRPr="0032763C" w:rsidRDefault="00E740D5" w:rsidP="004C7ED6">
      <w:pPr>
        <w:pStyle w:val="Odstavec11"/>
        <w:numPr>
          <w:ilvl w:val="0"/>
          <w:numId w:val="0"/>
        </w:numPr>
        <w:spacing w:before="0"/>
        <w:ind w:left="794"/>
        <w:rPr>
          <w:rFonts w:cs="Arial"/>
        </w:rPr>
      </w:pPr>
      <w:r>
        <w:rPr>
          <w:rFonts w:cs="Arial"/>
        </w:rPr>
        <w:t>Případné náhradní díly použité při servisu PZ</w:t>
      </w:r>
      <w:r w:rsidRPr="00E740D5">
        <w:rPr>
          <w:rFonts w:cs="Arial"/>
        </w:rPr>
        <w:t xml:space="preserve"> budou dodány nejvýše za obvyklou/standardní cenu, za kterou se takové díly obvykle prodávají na trhu jiným třetím osobám, či za cenu nižší.</w:t>
      </w:r>
    </w:p>
    <w:p w:rsidR="0098045A" w:rsidRDefault="005A672F" w:rsidP="007D65B2">
      <w:pPr>
        <w:pStyle w:val="Odstavec11"/>
      </w:pPr>
      <w:r>
        <w:t>Provedení díla</w:t>
      </w:r>
      <w:r w:rsidR="00613B77" w:rsidRPr="000D5032">
        <w:t xml:space="preserve"> bude hrazeno </w:t>
      </w:r>
      <w:r w:rsidR="007D65B2">
        <w:t xml:space="preserve">způsobem uvedeným v článku 6.3. VOP. </w:t>
      </w:r>
      <w:r w:rsidR="007D65B2" w:rsidRPr="007D65B2">
        <w:rPr>
          <w:rFonts w:cs="Arial"/>
        </w:rPr>
        <w:t xml:space="preserve">Cena plnění uvedeného na dílčí faktuře musí odpovídat cenám stanoveným v položkovém rozpočtu v příloze č. </w:t>
      </w:r>
      <w:r w:rsidR="003C3621">
        <w:rPr>
          <w:rFonts w:cs="Arial"/>
        </w:rPr>
        <w:t>1</w:t>
      </w:r>
      <w:r w:rsidR="007D65B2" w:rsidRPr="007D65B2">
        <w:rPr>
          <w:rFonts w:cs="Arial"/>
        </w:rPr>
        <w:t xml:space="preserve"> této smlouvy</w:t>
      </w:r>
      <w:r w:rsidR="00320512">
        <w:rPr>
          <w:rFonts w:cs="Arial"/>
        </w:rPr>
        <w:t xml:space="preserve"> a hodinové sazbě</w:t>
      </w:r>
      <w:r w:rsidR="007D65B2">
        <w:rPr>
          <w:rFonts w:cs="Arial"/>
        </w:rPr>
        <w:t>.</w:t>
      </w:r>
    </w:p>
    <w:p w:rsidR="00A97E0F" w:rsidRDefault="00613B77" w:rsidP="005A672F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Každá faktura dle této smlouvy bude</w:t>
      </w:r>
      <w:r w:rsidR="001111B4">
        <w:rPr>
          <w:rFonts w:cs="Arial"/>
        </w:rPr>
        <w:t xml:space="preserve"> zhotovitelem</w:t>
      </w:r>
      <w:r w:rsidRPr="000D5032">
        <w:rPr>
          <w:rFonts w:cs="Arial"/>
        </w:rPr>
        <w:t xml:space="preserve"> vystavena v listinné nebo v elektronické podobě, přičemž v případě elektronické </w:t>
      </w:r>
      <w:r w:rsidR="001111B4">
        <w:rPr>
          <w:rFonts w:cs="Arial"/>
        </w:rPr>
        <w:t>faktury</w:t>
      </w:r>
      <w:r w:rsidRPr="000D5032">
        <w:rPr>
          <w:rFonts w:cs="Arial"/>
        </w:rPr>
        <w:t xml:space="preserve"> </w:t>
      </w:r>
      <w:r w:rsidR="00310D5D">
        <w:rPr>
          <w:rFonts w:cs="Arial"/>
        </w:rPr>
        <w:t>smluvní strany nejprve uzavřou samostatnou dohodu o elektronické fakturaci, kde si dohodnou bližší náležitosti veškerých touto skutečností dotčených dokumentů.</w:t>
      </w:r>
    </w:p>
    <w:p w:rsidR="00A1071C" w:rsidRDefault="001111B4" w:rsidP="00EF5B8F">
      <w:pPr>
        <w:pStyle w:val="Odstavec11"/>
        <w:ind w:hanging="612"/>
      </w:pPr>
      <w:r>
        <w:t>Zhotovitel</w:t>
      </w:r>
      <w:r w:rsidR="00613B77" w:rsidRPr="000D5032">
        <w:t xml:space="preserve"> splní svou povinnost vystavit a doručit fakturu</w:t>
      </w:r>
      <w:r w:rsidR="00A1071C">
        <w:t xml:space="preserve"> </w:t>
      </w:r>
      <w:r w:rsidR="00613B77" w:rsidRPr="00022844">
        <w:t xml:space="preserve">v listinné podobě doručením </w:t>
      </w:r>
      <w:r w:rsidR="00613B77" w:rsidRPr="00EF5B8F">
        <w:rPr>
          <w:rFonts w:cs="Arial"/>
        </w:rPr>
        <w:t>objednateli</w:t>
      </w:r>
      <w:r w:rsidR="00613B77" w:rsidRPr="00022844">
        <w:t xml:space="preserve"> na objednatelem písemně stanovenou fakturační adresu</w:t>
      </w:r>
      <w:r w:rsidR="00A97E0F" w:rsidRPr="00022844">
        <w:t xml:space="preserve">. </w:t>
      </w:r>
      <w:r w:rsidR="00613B77" w:rsidRPr="00022844">
        <w:t xml:space="preserve"> </w:t>
      </w:r>
      <w:r w:rsidR="00A97E0F" w:rsidRPr="00022844">
        <w:t>V</w:t>
      </w:r>
      <w:r w:rsidR="00613B77" w:rsidRPr="00022844">
        <w:t xml:space="preserve"> době uzavření této smlouvy stanovil objednatel tuto fakturační adresu: ČEPRO, a.s., FÚ, odbor Účtárny, Hněvice 62, 411 08 Štětí</w:t>
      </w:r>
      <w:r w:rsidR="00A1071C">
        <w:t>.</w:t>
      </w:r>
    </w:p>
    <w:p w:rsidR="00613B77" w:rsidRPr="000D5032" w:rsidRDefault="00613B77" w:rsidP="005A672F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Smluvní strany se dohodly, že v případě změny fakturační adresy objednatele, bude objednatel </w:t>
      </w:r>
      <w:r w:rsidR="00A97E0F">
        <w:rPr>
          <w:rFonts w:cs="Arial"/>
        </w:rPr>
        <w:t>zhotovitele</w:t>
      </w:r>
      <w:r w:rsidRPr="000D5032">
        <w:rPr>
          <w:rFonts w:cs="Arial"/>
        </w:rPr>
        <w:t xml:space="preserve"> o takové změně adresy písemně informovat na adresu </w:t>
      </w:r>
      <w:r w:rsidR="00780534">
        <w:rPr>
          <w:rFonts w:cs="Arial"/>
        </w:rPr>
        <w:t xml:space="preserve">sídla </w:t>
      </w:r>
      <w:r w:rsidR="00A97E0F">
        <w:rPr>
          <w:rFonts w:cs="Arial"/>
        </w:rPr>
        <w:t>zhotovitele</w:t>
      </w:r>
      <w:r w:rsidRPr="000D5032">
        <w:rPr>
          <w:rFonts w:cs="Arial"/>
        </w:rPr>
        <w:t xml:space="preserve"> s dostatečným předstihem.  </w:t>
      </w:r>
    </w:p>
    <w:p w:rsidR="00613B77" w:rsidRPr="000D5032" w:rsidRDefault="007828C2" w:rsidP="005A672F">
      <w:pPr>
        <w:pStyle w:val="Odstavec11"/>
        <w:ind w:hanging="612"/>
        <w:rPr>
          <w:rFonts w:cs="Arial"/>
        </w:rPr>
      </w:pPr>
      <w:r>
        <w:rPr>
          <w:rFonts w:cs="Arial"/>
        </w:rPr>
        <w:t>Splatnost faktury je</w:t>
      </w:r>
      <w:r w:rsidR="00613B77" w:rsidRPr="000D5032">
        <w:rPr>
          <w:rFonts w:cs="Arial"/>
        </w:rPr>
        <w:t xml:space="preserve"> do </w:t>
      </w:r>
      <w:r w:rsidR="00354991">
        <w:rPr>
          <w:rFonts w:cs="Arial"/>
        </w:rPr>
        <w:t>3</w:t>
      </w:r>
      <w:r w:rsidR="00613B77" w:rsidRPr="000D5032">
        <w:rPr>
          <w:rFonts w:cs="Arial"/>
        </w:rPr>
        <w:t xml:space="preserve">0 dnů od jejího prokazatelného doručení objednateli. Závazek úhrady faktury objednatelem se považuje za splněný dnem odepsání fakturované částky z účtu objednatele ve prospěch účtu </w:t>
      </w:r>
      <w:r>
        <w:rPr>
          <w:rFonts w:cs="Arial"/>
        </w:rPr>
        <w:t>zhotovitele</w:t>
      </w:r>
      <w:r w:rsidR="00613B77" w:rsidRPr="000D5032">
        <w:rPr>
          <w:rFonts w:cs="Arial"/>
        </w:rPr>
        <w:t>.</w:t>
      </w:r>
    </w:p>
    <w:p w:rsidR="00613B77" w:rsidRPr="000D7273" w:rsidRDefault="00613B77" w:rsidP="00EF5B8F">
      <w:pPr>
        <w:pStyle w:val="Odstavec11"/>
        <w:ind w:hanging="612"/>
      </w:pPr>
      <w:r w:rsidRPr="000D7273">
        <w:t xml:space="preserve">V případě prodlení objednatele s placením řádně vystavené a doložené faktury je objednatel povinen </w:t>
      </w:r>
      <w:r w:rsidRPr="00957239">
        <w:t xml:space="preserve">zaplatit </w:t>
      </w:r>
      <w:r w:rsidR="00452290" w:rsidRPr="00957239">
        <w:t>zhotovi</w:t>
      </w:r>
      <w:r w:rsidRPr="004D79A5">
        <w:t xml:space="preserve">teli úrok z prodlení </w:t>
      </w:r>
      <w:r w:rsidR="000D7273" w:rsidRPr="004D79A5">
        <w:t>ve výši 0,02% z jistiny za každý i započatý den prodlení do zaplacení jistiny</w:t>
      </w:r>
      <w:r w:rsidR="000D7273" w:rsidRPr="004C7ED6">
        <w:t>.</w:t>
      </w:r>
    </w:p>
    <w:p w:rsidR="00613B77" w:rsidRPr="00D958C7" w:rsidRDefault="00613B77" w:rsidP="007D65B2">
      <w:pPr>
        <w:pStyle w:val="Odstavec11"/>
        <w:ind w:hanging="612"/>
        <w:rPr>
          <w:rFonts w:cs="Arial"/>
        </w:rPr>
      </w:pPr>
      <w:r w:rsidRPr="007D65B2">
        <w:rPr>
          <w:rFonts w:cs="Arial"/>
        </w:rPr>
        <w:t xml:space="preserve">V ceně za plnění </w:t>
      </w:r>
      <w:r w:rsidR="00452290" w:rsidRPr="000D7273">
        <w:rPr>
          <w:rFonts w:cs="Arial"/>
        </w:rPr>
        <w:t>zhotovi</w:t>
      </w:r>
      <w:r w:rsidRPr="000D7273">
        <w:rPr>
          <w:rFonts w:cs="Arial"/>
        </w:rPr>
        <w:t xml:space="preserve">tele jsou zahrnuty i položky výslovně neuvedené v příloze č. </w:t>
      </w:r>
      <w:r w:rsidR="00282E7C">
        <w:rPr>
          <w:rFonts w:cs="Arial"/>
        </w:rPr>
        <w:t>1</w:t>
      </w:r>
      <w:r w:rsidRPr="000D7273">
        <w:rPr>
          <w:rFonts w:cs="Arial"/>
        </w:rPr>
        <w:t xml:space="preserve"> </w:t>
      </w:r>
      <w:r w:rsidR="00F85279" w:rsidRPr="000D7273">
        <w:rPr>
          <w:rFonts w:cs="Arial"/>
        </w:rPr>
        <w:t xml:space="preserve">této </w:t>
      </w:r>
      <w:r w:rsidRPr="00957239">
        <w:rPr>
          <w:rFonts w:cs="Arial"/>
        </w:rPr>
        <w:t>smlouvy, které bylo možno ke dni uzavření</w:t>
      </w:r>
      <w:r w:rsidR="00F85279" w:rsidRPr="004D79A5">
        <w:rPr>
          <w:rFonts w:cs="Arial"/>
        </w:rPr>
        <w:t xml:space="preserve"> této</w:t>
      </w:r>
      <w:r w:rsidRPr="004D79A5">
        <w:rPr>
          <w:rFonts w:cs="Arial"/>
        </w:rPr>
        <w:t xml:space="preserve"> smlouvy předpokládat vzhledem k povaze a způsobu provádění </w:t>
      </w:r>
      <w:r w:rsidR="00F85279" w:rsidRPr="004D79A5">
        <w:rPr>
          <w:rFonts w:cs="Arial"/>
        </w:rPr>
        <w:t>díla</w:t>
      </w:r>
      <w:r w:rsidRPr="004D79A5">
        <w:rPr>
          <w:rFonts w:cs="Arial"/>
        </w:rPr>
        <w:t xml:space="preserve"> a účelu, ke kterému je určen</w:t>
      </w:r>
      <w:r w:rsidR="00F85279" w:rsidRPr="00D958C7">
        <w:rPr>
          <w:rFonts w:cs="Arial"/>
        </w:rPr>
        <w:t>o</w:t>
      </w:r>
      <w:r w:rsidRPr="00D958C7">
        <w:rPr>
          <w:rFonts w:cs="Arial"/>
        </w:rPr>
        <w:t>. Toto ustanovení se netýká položek, které vzniknou v důsledku závažnějších změn v předmětu této smlouvy, týkající se standardu a množství předpokládaného touto smlouvou.</w:t>
      </w:r>
    </w:p>
    <w:p w:rsidR="00613B77" w:rsidRDefault="00613B77" w:rsidP="005A672F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Vícepráce i </w:t>
      </w:r>
      <w:proofErr w:type="spellStart"/>
      <w:r w:rsidRPr="000D5032">
        <w:rPr>
          <w:rFonts w:cs="Arial"/>
        </w:rPr>
        <w:t>méněpráce</w:t>
      </w:r>
      <w:proofErr w:type="spellEnd"/>
      <w:r w:rsidRPr="000D5032">
        <w:rPr>
          <w:rFonts w:cs="Arial"/>
        </w:rPr>
        <w:t xml:space="preserve"> požadované objednatelem oproti původnímu rozsahu objednatelem požadovaných kontrol dle této smlouvy jsou možné pouze na základě dohody </w:t>
      </w:r>
      <w:r w:rsidR="00B85062">
        <w:rPr>
          <w:rFonts w:cs="Arial"/>
        </w:rPr>
        <w:t xml:space="preserve">smluvních </w:t>
      </w:r>
      <w:r w:rsidRPr="000D5032">
        <w:rPr>
          <w:rFonts w:cs="Arial"/>
        </w:rPr>
        <w:t xml:space="preserve">stran a musí být zohledněny dodatkem k této smlouvě. Veškeré vícepráce budou oceněny dle jednotkových cen </w:t>
      </w:r>
      <w:r w:rsidR="009E37D8">
        <w:rPr>
          <w:rFonts w:cs="Arial"/>
        </w:rPr>
        <w:t>uvedených v položkovém rozpočtu v</w:t>
      </w:r>
      <w:r w:rsidRPr="000D5032">
        <w:rPr>
          <w:rFonts w:cs="Arial"/>
        </w:rPr>
        <w:t> přílo</w:t>
      </w:r>
      <w:r w:rsidR="009E37D8">
        <w:rPr>
          <w:rFonts w:cs="Arial"/>
        </w:rPr>
        <w:t>ze</w:t>
      </w:r>
      <w:r w:rsidRPr="000D5032">
        <w:rPr>
          <w:rFonts w:cs="Arial"/>
        </w:rPr>
        <w:t xml:space="preserve"> č. </w:t>
      </w:r>
      <w:r w:rsidR="00215745">
        <w:rPr>
          <w:rFonts w:cs="Arial"/>
        </w:rPr>
        <w:t>1</w:t>
      </w:r>
      <w:r w:rsidRPr="000D5032">
        <w:rPr>
          <w:rFonts w:cs="Arial"/>
        </w:rPr>
        <w:t xml:space="preserve"> této smlouvy, nebude-li položkový rozpočet obsahovat dané položky, je </w:t>
      </w:r>
      <w:r w:rsidR="009E37D8">
        <w:rPr>
          <w:rFonts w:cs="Arial"/>
        </w:rPr>
        <w:t>zhotovitel</w:t>
      </w:r>
      <w:r w:rsidRPr="000D5032">
        <w:rPr>
          <w:rFonts w:cs="Arial"/>
        </w:rPr>
        <w:t xml:space="preserve"> povinen předložit novou cenovou nabídku na dané vícepráce k odsouhlasení objednateli. Vícepráce musí být vždy písemně odsouhlaseny osobou oprávněnou jednat za objednatele před jejich realizací a musí být sepsán dodatek ke smlouvě, jinak tyto náklady nebudou </w:t>
      </w:r>
      <w:r w:rsidR="005655E5">
        <w:rPr>
          <w:rFonts w:cs="Arial"/>
        </w:rPr>
        <w:t>zhotoviteli objednatelem</w:t>
      </w:r>
      <w:r w:rsidRPr="000D5032">
        <w:rPr>
          <w:rFonts w:cs="Arial"/>
        </w:rPr>
        <w:t xml:space="preserve"> uhrazeny a jdou k tíži </w:t>
      </w:r>
      <w:r w:rsidR="005655E5">
        <w:rPr>
          <w:rFonts w:cs="Arial"/>
        </w:rPr>
        <w:t>zhotovitele</w:t>
      </w:r>
      <w:r w:rsidRPr="000D5032">
        <w:rPr>
          <w:rFonts w:cs="Arial"/>
        </w:rPr>
        <w:t>.</w:t>
      </w:r>
    </w:p>
    <w:p w:rsidR="004F7353" w:rsidRPr="004F7353" w:rsidRDefault="004F7353" w:rsidP="004F7353">
      <w:pPr>
        <w:pStyle w:val="Odstavec11"/>
        <w:ind w:hanging="612"/>
        <w:rPr>
          <w:rFonts w:cs="Arial"/>
          <w:iCs/>
        </w:rPr>
      </w:pPr>
      <w:r w:rsidRPr="004F7353">
        <w:rPr>
          <w:rFonts w:cs="Arial"/>
          <w:iCs/>
        </w:rPr>
        <w:t xml:space="preserve">Smluvní strany se dohodly, že objednatel je oprávněn jednostranně započíst veškeré své pohledávky vzniklé z </w:t>
      </w:r>
      <w:r>
        <w:rPr>
          <w:rFonts w:cs="Arial"/>
          <w:iCs/>
        </w:rPr>
        <w:t>této</w:t>
      </w:r>
      <w:r w:rsidRPr="004F7353">
        <w:rPr>
          <w:rFonts w:cs="Arial"/>
          <w:iCs/>
        </w:rPr>
        <w:t xml:space="preserve"> smlouvy proti </w:t>
      </w:r>
      <w:r w:rsidR="00CE188E">
        <w:rPr>
          <w:rFonts w:cs="Arial"/>
          <w:iCs/>
        </w:rPr>
        <w:t xml:space="preserve">splatné </w:t>
      </w:r>
      <w:r w:rsidRPr="004F7353">
        <w:rPr>
          <w:rFonts w:cs="Arial"/>
          <w:iCs/>
        </w:rPr>
        <w:t>pohledávce zhotovitele na úhradu</w:t>
      </w:r>
      <w:r>
        <w:rPr>
          <w:rFonts w:cs="Arial"/>
          <w:iCs/>
        </w:rPr>
        <w:t xml:space="preserve"> jakékoli části </w:t>
      </w:r>
      <w:r w:rsidR="00282E7C">
        <w:rPr>
          <w:rFonts w:cs="Arial"/>
          <w:iCs/>
        </w:rPr>
        <w:t>C</w:t>
      </w:r>
      <w:r>
        <w:rPr>
          <w:rFonts w:cs="Arial"/>
          <w:iCs/>
        </w:rPr>
        <w:t>eny díla</w:t>
      </w:r>
      <w:r w:rsidRPr="004F7353">
        <w:rPr>
          <w:rFonts w:cs="Arial"/>
          <w:iCs/>
        </w:rPr>
        <w:t>.</w:t>
      </w:r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 xml:space="preserve">KOMUNIKACE MEZI SMLUVNÍMI STRANAMI  </w:t>
      </w:r>
    </w:p>
    <w:p w:rsidR="00613B77" w:rsidRPr="000D5032" w:rsidRDefault="005655E5" w:rsidP="005655E5">
      <w:pPr>
        <w:pStyle w:val="Odstavec11"/>
        <w:ind w:hanging="612"/>
        <w:rPr>
          <w:rFonts w:cs="Arial"/>
        </w:rPr>
      </w:pPr>
      <w:bookmarkStart w:id="14" w:name="_Ref298848191"/>
      <w:r>
        <w:rPr>
          <w:rFonts w:cs="Arial"/>
        </w:rPr>
        <w:t>Oprávněné</w:t>
      </w:r>
      <w:r w:rsidR="00613B77" w:rsidRPr="000D5032">
        <w:rPr>
          <w:rFonts w:cs="Arial"/>
        </w:rPr>
        <w:t xml:space="preserve"> osoby ve věcech smluvních a provozních:</w:t>
      </w:r>
      <w:bookmarkEnd w:id="14"/>
    </w:p>
    <w:p w:rsidR="00613B77" w:rsidRPr="000D5032" w:rsidRDefault="005655E5" w:rsidP="005655E5">
      <w:pPr>
        <w:pStyle w:val="Odstavec111"/>
        <w:ind w:left="1440" w:hanging="720"/>
        <w:rPr>
          <w:rFonts w:cs="Arial"/>
        </w:rPr>
      </w:pPr>
      <w:r>
        <w:rPr>
          <w:rFonts w:cs="Arial"/>
        </w:rPr>
        <w:t>Oprávněnými</w:t>
      </w:r>
      <w:r w:rsidR="00613B77" w:rsidRPr="000D5032">
        <w:rPr>
          <w:rFonts w:cs="Arial"/>
        </w:rPr>
        <w:t xml:space="preserve"> osobami za </w:t>
      </w:r>
      <w:r>
        <w:rPr>
          <w:rFonts w:cs="Arial"/>
        </w:rPr>
        <w:t>zhotovitele</w:t>
      </w:r>
      <w:r w:rsidR="00613B77" w:rsidRPr="000D5032">
        <w:rPr>
          <w:rFonts w:cs="Arial"/>
        </w:rPr>
        <w:t xml:space="preserve"> byli jmenováni </w:t>
      </w:r>
    </w:p>
    <w:p w:rsidR="00613B77" w:rsidRDefault="00613B77" w:rsidP="005655E5">
      <w:pPr>
        <w:pStyle w:val="Odstavec11"/>
        <w:numPr>
          <w:ilvl w:val="0"/>
          <w:numId w:val="15"/>
        </w:numPr>
        <w:rPr>
          <w:rFonts w:cs="Arial"/>
        </w:rPr>
      </w:pPr>
      <w:r w:rsidRPr="000D5032">
        <w:rPr>
          <w:rFonts w:cs="Arial"/>
        </w:rPr>
        <w:t>pro oblast smluvní</w:t>
      </w:r>
      <w:r w:rsidR="005655E5">
        <w:rPr>
          <w:rFonts w:cs="Arial"/>
        </w:rPr>
        <w:t xml:space="preserve">: </w:t>
      </w:r>
      <w:r w:rsidR="005655E5">
        <w:rPr>
          <w:rFonts w:cs="Arial"/>
        </w:rPr>
        <w:tab/>
      </w:r>
      <w:permStart w:id="1692816091" w:edGrp="everyone"/>
      <w:r w:rsidR="005655E5" w:rsidRPr="000D7273">
        <w:rPr>
          <w:rFonts w:cs="Arial"/>
          <w:highlight w:val="yellow"/>
        </w:rPr>
        <w:t>...................................</w:t>
      </w:r>
      <w:permEnd w:id="1692816091"/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3540"/>
        <w:rPr>
          <w:rFonts w:cs="Arial"/>
        </w:rPr>
      </w:pPr>
      <w:r>
        <w:rPr>
          <w:rFonts w:cs="Arial"/>
        </w:rPr>
        <w:t xml:space="preserve">Email: </w:t>
      </w:r>
      <w:permStart w:id="622928768" w:edGrp="everyone"/>
      <w:r w:rsidRPr="000D7273">
        <w:rPr>
          <w:rFonts w:cs="Arial"/>
          <w:highlight w:val="yellow"/>
        </w:rPr>
        <w:t>.................................</w:t>
      </w:r>
      <w:r>
        <w:rPr>
          <w:rFonts w:cs="Arial"/>
        </w:rPr>
        <w:t xml:space="preserve"> </w:t>
      </w:r>
      <w:permEnd w:id="622928768"/>
      <w:r>
        <w:rPr>
          <w:rFonts w:cs="Arial"/>
        </w:rPr>
        <w:t xml:space="preserve">Tel.: </w:t>
      </w:r>
      <w:permStart w:id="1891309561" w:edGrp="everyone"/>
      <w:r w:rsidRPr="000D7273">
        <w:rPr>
          <w:rFonts w:cs="Arial"/>
          <w:highlight w:val="yellow"/>
        </w:rPr>
        <w:t>...................................</w:t>
      </w:r>
      <w:permEnd w:id="1891309561"/>
    </w:p>
    <w:p w:rsidR="00613B77" w:rsidRDefault="00613B77" w:rsidP="005655E5">
      <w:pPr>
        <w:pStyle w:val="Odstavec11"/>
        <w:numPr>
          <w:ilvl w:val="0"/>
          <w:numId w:val="15"/>
        </w:numPr>
        <w:rPr>
          <w:rFonts w:cs="Arial"/>
        </w:rPr>
      </w:pPr>
      <w:r w:rsidRPr="000D5032">
        <w:rPr>
          <w:rFonts w:cs="Arial"/>
        </w:rPr>
        <w:t>pro oblast provozní</w:t>
      </w:r>
      <w:r w:rsidR="005655E5">
        <w:rPr>
          <w:rFonts w:cs="Arial"/>
        </w:rPr>
        <w:t xml:space="preserve">: </w:t>
      </w:r>
      <w:r w:rsidR="005655E5">
        <w:rPr>
          <w:rFonts w:cs="Arial"/>
        </w:rPr>
        <w:tab/>
      </w:r>
      <w:permStart w:id="1174673200" w:edGrp="everyone"/>
      <w:r w:rsidR="005655E5" w:rsidRPr="000D7273">
        <w:rPr>
          <w:rFonts w:cs="Arial"/>
          <w:highlight w:val="yellow"/>
        </w:rPr>
        <w:t>.................................</w:t>
      </w:r>
      <w:permEnd w:id="1174673200"/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3540"/>
        <w:rPr>
          <w:rFonts w:cs="Arial"/>
        </w:rPr>
      </w:pPr>
      <w:r>
        <w:rPr>
          <w:rFonts w:cs="Arial"/>
        </w:rPr>
        <w:t xml:space="preserve">Email: </w:t>
      </w:r>
      <w:permStart w:id="785078342" w:edGrp="everyone"/>
      <w:r w:rsidRPr="000D7273">
        <w:rPr>
          <w:rFonts w:cs="Arial"/>
          <w:highlight w:val="yellow"/>
        </w:rPr>
        <w:t>.................................</w:t>
      </w:r>
      <w:r>
        <w:rPr>
          <w:rFonts w:cs="Arial"/>
        </w:rPr>
        <w:t xml:space="preserve"> </w:t>
      </w:r>
      <w:permEnd w:id="785078342"/>
      <w:r>
        <w:rPr>
          <w:rFonts w:cs="Arial"/>
        </w:rPr>
        <w:t xml:space="preserve">Tel.: </w:t>
      </w:r>
      <w:permStart w:id="323050348" w:edGrp="everyone"/>
      <w:r w:rsidRPr="000D7273">
        <w:rPr>
          <w:rFonts w:cs="Arial"/>
          <w:highlight w:val="yellow"/>
        </w:rPr>
        <w:t>...................................</w:t>
      </w:r>
      <w:permEnd w:id="323050348"/>
    </w:p>
    <w:p w:rsidR="004A22A0" w:rsidRDefault="004A22A0" w:rsidP="004A22A0">
      <w:pPr>
        <w:pStyle w:val="Odstavec11"/>
        <w:numPr>
          <w:ilvl w:val="0"/>
          <w:numId w:val="15"/>
        </w:numPr>
        <w:tabs>
          <w:tab w:val="left" w:pos="2880"/>
        </w:tabs>
        <w:jc w:val="left"/>
        <w:rPr>
          <w:rFonts w:cs="Arial"/>
        </w:rPr>
      </w:pPr>
      <w:r>
        <w:rPr>
          <w:rFonts w:cs="Arial"/>
        </w:rPr>
        <w:t xml:space="preserve">pro převzetí pracoviště, realizaci a předání díla pro jednotlivá místa plnění </w:t>
      </w:r>
      <w:r w:rsidRPr="000D5032">
        <w:rPr>
          <w:rFonts w:cs="Arial"/>
        </w:rPr>
        <w:t xml:space="preserve">osoby, uvedené v příloze č. </w:t>
      </w:r>
      <w:r w:rsidR="00215745">
        <w:rPr>
          <w:rFonts w:cs="Arial"/>
        </w:rPr>
        <w:t>3</w:t>
      </w:r>
      <w:r w:rsidRPr="000D5032">
        <w:rPr>
          <w:rFonts w:cs="Arial"/>
        </w:rPr>
        <w:t xml:space="preserve"> této smlouvy.</w:t>
      </w:r>
    </w:p>
    <w:p w:rsidR="005655E5" w:rsidRPr="000D5032" w:rsidRDefault="005655E5" w:rsidP="004A22A0">
      <w:pPr>
        <w:pStyle w:val="Odstavec11"/>
        <w:numPr>
          <w:ilvl w:val="0"/>
          <w:numId w:val="0"/>
        </w:numPr>
        <w:spacing w:before="0"/>
        <w:ind w:left="1077"/>
        <w:rPr>
          <w:rFonts w:cs="Arial"/>
        </w:rPr>
      </w:pPr>
    </w:p>
    <w:p w:rsidR="00613B77" w:rsidRPr="000D5032" w:rsidRDefault="005655E5" w:rsidP="004A22A0">
      <w:pPr>
        <w:pStyle w:val="Odstavec111"/>
        <w:spacing w:before="0"/>
        <w:ind w:left="1440" w:hanging="720"/>
        <w:rPr>
          <w:rFonts w:cs="Arial"/>
        </w:rPr>
      </w:pPr>
      <w:r>
        <w:rPr>
          <w:rFonts w:cs="Arial"/>
        </w:rPr>
        <w:t xml:space="preserve"> Oprávněnými</w:t>
      </w:r>
      <w:r w:rsidR="00613B77" w:rsidRPr="000D5032">
        <w:rPr>
          <w:rFonts w:cs="Arial"/>
        </w:rPr>
        <w:t xml:space="preserve"> osobami za objednatele byli jmenováni </w:t>
      </w:r>
    </w:p>
    <w:p w:rsidR="00E11264" w:rsidRDefault="00613B77" w:rsidP="00E11264">
      <w:pPr>
        <w:pStyle w:val="Odstavec11"/>
        <w:numPr>
          <w:ilvl w:val="0"/>
          <w:numId w:val="15"/>
        </w:numPr>
        <w:tabs>
          <w:tab w:val="left" w:pos="2880"/>
        </w:tabs>
        <w:jc w:val="left"/>
        <w:rPr>
          <w:rFonts w:cs="Arial"/>
        </w:rPr>
      </w:pPr>
      <w:r w:rsidRPr="000D5032">
        <w:rPr>
          <w:rFonts w:cs="Arial"/>
        </w:rPr>
        <w:t xml:space="preserve">pro oblast smluvní: </w:t>
      </w:r>
      <w:r w:rsidRPr="000D5032">
        <w:rPr>
          <w:rFonts w:cs="Arial"/>
        </w:rPr>
        <w:tab/>
      </w:r>
      <w:r w:rsidR="00E11264" w:rsidRPr="000D5032">
        <w:rPr>
          <w:rFonts w:cs="Arial"/>
        </w:rPr>
        <w:t xml:space="preserve">Ing. </w:t>
      </w:r>
      <w:r w:rsidR="00E11264">
        <w:rPr>
          <w:rFonts w:cs="Arial"/>
        </w:rPr>
        <w:t>Vladimír Pavelka</w:t>
      </w:r>
    </w:p>
    <w:p w:rsidR="00E11264" w:rsidRDefault="00E11264" w:rsidP="00E11264">
      <w:pPr>
        <w:pStyle w:val="Odstavec11"/>
        <w:numPr>
          <w:ilvl w:val="0"/>
          <w:numId w:val="15"/>
        </w:num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Email: vladimir.pavelka@ceproas.cz </w:t>
      </w:r>
      <w:r w:rsidR="00670BA4">
        <w:fldChar w:fldCharType="begin"/>
      </w:r>
      <w:r w:rsidR="00670BA4">
        <w:instrText xml:space="preserve"> HYPERLINK "mailto:" </w:instrText>
      </w:r>
      <w:r w:rsidR="00670BA4">
        <w:fldChar w:fldCharType="separate"/>
      </w:r>
      <w:r w:rsidR="00670BA4">
        <w:fldChar w:fldCharType="end"/>
      </w:r>
      <w:r w:rsidRPr="000D5032">
        <w:rPr>
          <w:rFonts w:cs="Arial"/>
        </w:rPr>
        <w:t xml:space="preserve">, </w:t>
      </w:r>
      <w:r>
        <w:rPr>
          <w:rFonts w:cs="Arial"/>
        </w:rPr>
        <w:t xml:space="preserve">Tel.: </w:t>
      </w:r>
      <w:r w:rsidRPr="00683FAA">
        <w:rPr>
          <w:rFonts w:cs="Arial"/>
        </w:rPr>
        <w:t>738 128</w:t>
      </w:r>
      <w:r>
        <w:rPr>
          <w:rFonts w:cs="Arial"/>
        </w:rPr>
        <w:t> </w:t>
      </w:r>
      <w:r w:rsidRPr="00683FAA">
        <w:rPr>
          <w:rFonts w:cs="Arial"/>
        </w:rPr>
        <w:t>204</w:t>
      </w:r>
    </w:p>
    <w:p w:rsidR="005655E5" w:rsidRDefault="005655E5" w:rsidP="00CC191E">
      <w:pPr>
        <w:pStyle w:val="Odstavec11"/>
        <w:numPr>
          <w:ilvl w:val="0"/>
          <w:numId w:val="0"/>
        </w:numPr>
        <w:ind w:left="3600"/>
        <w:rPr>
          <w:rFonts w:cs="Arial"/>
        </w:rPr>
      </w:pPr>
    </w:p>
    <w:p w:rsidR="005655E5" w:rsidRDefault="00613B77" w:rsidP="005655E5">
      <w:pPr>
        <w:pStyle w:val="Odstavec11"/>
        <w:numPr>
          <w:ilvl w:val="0"/>
          <w:numId w:val="15"/>
        </w:numPr>
        <w:tabs>
          <w:tab w:val="left" w:pos="2880"/>
        </w:tabs>
        <w:jc w:val="left"/>
        <w:rPr>
          <w:rFonts w:cs="Arial"/>
        </w:rPr>
      </w:pPr>
      <w:r w:rsidRPr="000D5032">
        <w:rPr>
          <w:rFonts w:cs="Arial"/>
        </w:rPr>
        <w:t xml:space="preserve">pro oblast provozní: </w:t>
      </w:r>
      <w:r w:rsidRPr="000D5032">
        <w:rPr>
          <w:rFonts w:cs="Arial"/>
        </w:rPr>
        <w:tab/>
        <w:t xml:space="preserve">Ing. </w:t>
      </w:r>
      <w:r w:rsidR="0004355E">
        <w:rPr>
          <w:rFonts w:cs="Arial"/>
        </w:rPr>
        <w:t>Vladimír Pavelka</w:t>
      </w:r>
    </w:p>
    <w:p w:rsidR="004A22A0" w:rsidRDefault="004A22A0" w:rsidP="005655E5">
      <w:pPr>
        <w:pStyle w:val="Odstavec11"/>
        <w:numPr>
          <w:ilvl w:val="0"/>
          <w:numId w:val="0"/>
        </w:numPr>
        <w:tabs>
          <w:tab w:val="left" w:pos="2880"/>
        </w:tabs>
        <w:ind w:left="1080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Email: </w:t>
      </w:r>
      <w:r w:rsidR="0004355E">
        <w:rPr>
          <w:rFonts w:cs="Arial"/>
        </w:rPr>
        <w:t xml:space="preserve">vladimir.pavelka@ceproas.cz </w:t>
      </w:r>
      <w:r w:rsidR="00670BA4">
        <w:fldChar w:fldCharType="begin"/>
      </w:r>
      <w:r w:rsidR="00670BA4">
        <w:instrText xml:space="preserve"> HYPERLINK "mailto:" </w:instrText>
      </w:r>
      <w:r w:rsidR="00670BA4">
        <w:fldChar w:fldCharType="separate"/>
      </w:r>
      <w:r w:rsidR="00670BA4">
        <w:fldChar w:fldCharType="end"/>
      </w:r>
      <w:r w:rsidR="00613B77" w:rsidRPr="000D5032">
        <w:rPr>
          <w:rFonts w:cs="Arial"/>
        </w:rPr>
        <w:t xml:space="preserve">, </w:t>
      </w:r>
      <w:r>
        <w:rPr>
          <w:rFonts w:cs="Arial"/>
        </w:rPr>
        <w:t xml:space="preserve">Tel.: </w:t>
      </w:r>
      <w:r w:rsidR="0004355E" w:rsidRPr="00683FAA">
        <w:rPr>
          <w:rFonts w:cs="Arial"/>
        </w:rPr>
        <w:t>738</w:t>
      </w:r>
      <w:r w:rsidR="00683FAA" w:rsidRPr="00683FAA">
        <w:rPr>
          <w:rFonts w:cs="Arial"/>
        </w:rPr>
        <w:t> </w:t>
      </w:r>
      <w:r w:rsidR="0004355E" w:rsidRPr="00683FAA">
        <w:rPr>
          <w:rFonts w:cs="Arial"/>
        </w:rPr>
        <w:t>128</w:t>
      </w:r>
      <w:r w:rsidR="00683FAA" w:rsidRPr="00683FAA">
        <w:rPr>
          <w:rFonts w:cs="Arial"/>
        </w:rPr>
        <w:t xml:space="preserve"> </w:t>
      </w:r>
      <w:r w:rsidR="0004355E" w:rsidRPr="00683FAA">
        <w:rPr>
          <w:rFonts w:cs="Arial"/>
        </w:rPr>
        <w:t>204</w:t>
      </w:r>
      <w:r w:rsidR="00613B77" w:rsidRPr="000D5032">
        <w:rPr>
          <w:rFonts w:cs="Arial"/>
        </w:rPr>
        <w:br/>
      </w:r>
    </w:p>
    <w:p w:rsidR="00613B77" w:rsidRDefault="004A22A0" w:rsidP="004A22A0">
      <w:pPr>
        <w:pStyle w:val="Odstavec11"/>
        <w:numPr>
          <w:ilvl w:val="0"/>
          <w:numId w:val="15"/>
        </w:numPr>
        <w:tabs>
          <w:tab w:val="left" w:pos="2880"/>
        </w:tabs>
        <w:jc w:val="left"/>
        <w:rPr>
          <w:rFonts w:cs="Arial"/>
        </w:rPr>
      </w:pPr>
      <w:r>
        <w:rPr>
          <w:rFonts w:cs="Arial"/>
        </w:rPr>
        <w:t xml:space="preserve">pro předání pracoviště, realizaci a převzetí díla pro jednotlivá místa plnění </w:t>
      </w:r>
      <w:r w:rsidR="00613B77" w:rsidRPr="000D5032">
        <w:rPr>
          <w:rFonts w:cs="Arial"/>
        </w:rPr>
        <w:t xml:space="preserve">osoby, uvedené v příloze č. </w:t>
      </w:r>
      <w:r w:rsidR="00932C40">
        <w:rPr>
          <w:rFonts w:cs="Arial"/>
        </w:rPr>
        <w:t>2</w:t>
      </w:r>
      <w:r w:rsidR="00613B77" w:rsidRPr="000D5032">
        <w:rPr>
          <w:rFonts w:cs="Arial"/>
        </w:rPr>
        <w:t xml:space="preserve"> této smlouvy.</w:t>
      </w:r>
    </w:p>
    <w:p w:rsidR="006F0C3F" w:rsidRDefault="004A22A0" w:rsidP="004A22A0">
      <w:pPr>
        <w:pStyle w:val="Odstavec11"/>
        <w:numPr>
          <w:ilvl w:val="1"/>
          <w:numId w:val="15"/>
        </w:numPr>
        <w:tabs>
          <w:tab w:val="clear" w:pos="2160"/>
        </w:tabs>
        <w:ind w:left="900" w:hanging="720"/>
        <w:rPr>
          <w:rFonts w:cs="Arial"/>
        </w:rPr>
      </w:pPr>
      <w:r>
        <w:rPr>
          <w:rFonts w:cs="Arial"/>
        </w:rPr>
        <w:t xml:space="preserve">   V případě změny výše uvedených osob bude smluvní strana</w:t>
      </w:r>
      <w:r w:rsidR="006F0C3F" w:rsidRPr="000D5032">
        <w:rPr>
          <w:rFonts w:cs="Arial"/>
        </w:rPr>
        <w:t xml:space="preserve"> </w:t>
      </w:r>
      <w:r>
        <w:rPr>
          <w:rFonts w:cs="Arial"/>
        </w:rPr>
        <w:t>písemně informovat druhou smluvní stranu</w:t>
      </w:r>
      <w:r w:rsidR="006F0C3F" w:rsidRPr="000D5032">
        <w:rPr>
          <w:rFonts w:cs="Arial"/>
        </w:rPr>
        <w:t xml:space="preserve"> na adresu uvedenou v záhlaví této smlouvy s dostatečným předstihem.</w:t>
      </w:r>
    </w:p>
    <w:p w:rsidR="004A22A0" w:rsidRPr="000D5032" w:rsidRDefault="004A22A0" w:rsidP="004A22A0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>SMLUVNÍ POKUTY</w:t>
      </w:r>
    </w:p>
    <w:p w:rsidR="00FC1120" w:rsidRDefault="005058E2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>
        <w:rPr>
          <w:rFonts w:cs="Arial"/>
        </w:rPr>
        <w:t xml:space="preserve"> </w:t>
      </w:r>
      <w:r w:rsidR="00613B77" w:rsidRPr="000D5032">
        <w:rPr>
          <w:rFonts w:cs="Arial"/>
        </w:rPr>
        <w:t>V případě, že</w:t>
      </w:r>
      <w:r w:rsidR="00FC1120">
        <w:rPr>
          <w:rFonts w:cs="Arial"/>
        </w:rPr>
        <w:t xml:space="preserve">: </w:t>
      </w:r>
    </w:p>
    <w:p w:rsidR="007C5AAD" w:rsidRPr="00C15C49" w:rsidRDefault="002A6CD4" w:rsidP="002A6CD4">
      <w:pPr>
        <w:pStyle w:val="Odstavec11"/>
        <w:numPr>
          <w:ilvl w:val="0"/>
          <w:numId w:val="44"/>
        </w:numPr>
        <w:rPr>
          <w:rFonts w:cs="Arial"/>
        </w:rPr>
      </w:pPr>
      <w:r w:rsidRPr="002A6CD4">
        <w:rPr>
          <w:rFonts w:cs="Arial"/>
        </w:rPr>
        <w:t xml:space="preserve">zhotovitel nepředloží objednateli k odsouhlasení harmonogram revizí vyhotovený v souladu s touto smlouvou ve lhůtě uvedené v bodu 2.2 této smlouvy je objednatel oprávněn po zhotoviteli požadovat </w:t>
      </w:r>
      <w:r w:rsidR="000370EB">
        <w:rPr>
          <w:rFonts w:cs="Arial"/>
        </w:rPr>
        <w:t xml:space="preserve">úhradu </w:t>
      </w:r>
      <w:r w:rsidRPr="002A6CD4">
        <w:rPr>
          <w:rFonts w:cs="Arial"/>
        </w:rPr>
        <w:t>smluvní pokut</w:t>
      </w:r>
      <w:r w:rsidR="000370EB">
        <w:rPr>
          <w:rFonts w:cs="Arial"/>
        </w:rPr>
        <w:t>y</w:t>
      </w:r>
      <w:r w:rsidRPr="002A6CD4">
        <w:rPr>
          <w:rFonts w:cs="Arial"/>
        </w:rPr>
        <w:t xml:space="preserve"> ve výši 1.000,- Kč za každý započatý den tohoto prodlení</w:t>
      </w:r>
    </w:p>
    <w:p w:rsidR="007C5AAD" w:rsidRDefault="00FC1120" w:rsidP="00866112">
      <w:pPr>
        <w:pStyle w:val="Odstavec11"/>
        <w:numPr>
          <w:ilvl w:val="0"/>
          <w:numId w:val="44"/>
        </w:numPr>
        <w:rPr>
          <w:rFonts w:cs="Arial"/>
        </w:rPr>
      </w:pPr>
      <w:r w:rsidRPr="00C15C49">
        <w:rPr>
          <w:rFonts w:cs="Arial"/>
        </w:rPr>
        <w:t xml:space="preserve">zhotovitel bude v prodlení s provedením </w:t>
      </w:r>
      <w:r w:rsidR="00E539FA">
        <w:rPr>
          <w:rFonts w:cs="Arial"/>
        </w:rPr>
        <w:t xml:space="preserve">příslušné </w:t>
      </w:r>
      <w:r w:rsidR="000370EB">
        <w:rPr>
          <w:rFonts w:cs="Arial"/>
        </w:rPr>
        <w:t xml:space="preserve">činnosti </w:t>
      </w:r>
      <w:r w:rsidR="00C15C49">
        <w:rPr>
          <w:rFonts w:cs="Arial"/>
        </w:rPr>
        <w:t xml:space="preserve">oproti lhůtě určené </w:t>
      </w:r>
      <w:r w:rsidR="004B1B52">
        <w:rPr>
          <w:rFonts w:cs="Arial"/>
        </w:rPr>
        <w:t>harmonogramem revizí</w:t>
      </w:r>
      <w:r w:rsidR="00E539FA">
        <w:rPr>
          <w:rFonts w:cs="Arial"/>
        </w:rPr>
        <w:t xml:space="preserve"> </w:t>
      </w:r>
      <w:r w:rsidR="007C5AAD">
        <w:rPr>
          <w:rFonts w:cs="Arial"/>
        </w:rPr>
        <w:t xml:space="preserve">nebo stanovené objednatelem dle </w:t>
      </w:r>
      <w:proofErr w:type="gramStart"/>
      <w:r w:rsidR="007C5AAD">
        <w:rPr>
          <w:rFonts w:cs="Arial"/>
        </w:rPr>
        <w:t xml:space="preserve">bodu </w:t>
      </w:r>
      <w:r w:rsidR="007C5AAD">
        <w:rPr>
          <w:rFonts w:cs="Arial"/>
        </w:rPr>
        <w:fldChar w:fldCharType="begin"/>
      </w:r>
      <w:r w:rsidR="007C5AAD">
        <w:rPr>
          <w:rFonts w:cs="Arial"/>
        </w:rPr>
        <w:instrText xml:space="preserve"> REF _Ref354563611 \r \h </w:instrText>
      </w:r>
      <w:r w:rsidR="007C5AAD">
        <w:rPr>
          <w:rFonts w:cs="Arial"/>
        </w:rPr>
      </w:r>
      <w:r w:rsidR="007C5AAD">
        <w:rPr>
          <w:rFonts w:cs="Arial"/>
        </w:rPr>
        <w:fldChar w:fldCharType="separate"/>
      </w:r>
      <w:r w:rsidR="00FA6091">
        <w:rPr>
          <w:rFonts w:cs="Arial"/>
        </w:rPr>
        <w:t>2.3</w:t>
      </w:r>
      <w:r w:rsidR="007C5AAD">
        <w:rPr>
          <w:rFonts w:cs="Arial"/>
        </w:rPr>
        <w:fldChar w:fldCharType="end"/>
      </w:r>
      <w:r w:rsidR="007C5AAD">
        <w:rPr>
          <w:rFonts w:cs="Arial"/>
        </w:rPr>
        <w:t xml:space="preserve"> </w:t>
      </w:r>
      <w:r w:rsidR="00286322">
        <w:rPr>
          <w:rFonts w:cs="Arial"/>
        </w:rPr>
        <w:t>této</w:t>
      </w:r>
      <w:proofErr w:type="gramEnd"/>
      <w:r w:rsidR="00286322">
        <w:rPr>
          <w:rFonts w:cs="Arial"/>
        </w:rPr>
        <w:t xml:space="preserve"> smlouvy</w:t>
      </w:r>
      <w:r w:rsidR="00866112">
        <w:rPr>
          <w:rFonts w:cs="Arial"/>
        </w:rPr>
        <w:t xml:space="preserve"> </w:t>
      </w:r>
      <w:r w:rsidR="00866112" w:rsidRPr="00866112">
        <w:rPr>
          <w:rFonts w:cs="Arial"/>
        </w:rPr>
        <w:t>(tj. zhotovitel bude v prodlení s provedením jednotlivé revize, kontroly či školení</w:t>
      </w:r>
      <w:r w:rsidR="000370EB">
        <w:rPr>
          <w:rFonts w:cs="Arial"/>
        </w:rPr>
        <w:t>, atd.</w:t>
      </w:r>
      <w:r w:rsidR="00866112" w:rsidRPr="00866112">
        <w:rPr>
          <w:rFonts w:cs="Arial"/>
        </w:rPr>
        <w:t xml:space="preserve"> na jednotlivém zařízení v konkrétním místu plnění -  tj. </w:t>
      </w:r>
      <w:r w:rsidR="000370EB">
        <w:rPr>
          <w:rFonts w:cs="Arial"/>
        </w:rPr>
        <w:t xml:space="preserve">na </w:t>
      </w:r>
      <w:proofErr w:type="spellStart"/>
      <w:r w:rsidR="00866112" w:rsidRPr="00866112">
        <w:rPr>
          <w:rFonts w:cs="Arial"/>
        </w:rPr>
        <w:t>jednotliv</w:t>
      </w:r>
      <w:r w:rsidR="000370EB">
        <w:rPr>
          <w:rFonts w:cs="Arial"/>
        </w:rPr>
        <w:t>émý</w:t>
      </w:r>
      <w:proofErr w:type="spellEnd"/>
      <w:r w:rsidR="00866112" w:rsidRPr="00866112">
        <w:rPr>
          <w:rFonts w:cs="Arial"/>
        </w:rPr>
        <w:t xml:space="preserve"> sklad</w:t>
      </w:r>
      <w:r w:rsidR="000370EB">
        <w:rPr>
          <w:rFonts w:cs="Arial"/>
        </w:rPr>
        <w:t>u</w:t>
      </w:r>
      <w:r w:rsidR="00866112" w:rsidRPr="00866112">
        <w:rPr>
          <w:rFonts w:cs="Arial"/>
        </w:rPr>
        <w:t>)</w:t>
      </w:r>
      <w:r w:rsidR="000370EB">
        <w:rPr>
          <w:rFonts w:cs="Arial"/>
        </w:rPr>
        <w:t>,</w:t>
      </w:r>
      <w:r w:rsidR="00286322">
        <w:rPr>
          <w:rFonts w:cs="Arial"/>
        </w:rPr>
        <w:t xml:space="preserve"> </w:t>
      </w:r>
      <w:r w:rsidR="00E539FA" w:rsidRPr="00C15C49">
        <w:rPr>
          <w:rFonts w:cs="Arial"/>
        </w:rPr>
        <w:t xml:space="preserve">je </w:t>
      </w:r>
      <w:r w:rsidR="00286322">
        <w:rPr>
          <w:rFonts w:cs="Arial"/>
        </w:rPr>
        <w:t>objednatel oprávněn po zhotoviteli požadovat</w:t>
      </w:r>
      <w:r w:rsidR="00E539FA" w:rsidRPr="00C15C49">
        <w:rPr>
          <w:rFonts w:cs="Arial"/>
        </w:rPr>
        <w:t xml:space="preserve"> </w:t>
      </w:r>
      <w:r w:rsidR="000370EB">
        <w:rPr>
          <w:rFonts w:cs="Arial"/>
        </w:rPr>
        <w:t xml:space="preserve">a zhotovitel je povinen na výzvu objednatele zaplatit </w:t>
      </w:r>
      <w:r w:rsidR="00E539FA" w:rsidRPr="00C15C49">
        <w:rPr>
          <w:rFonts w:cs="Arial"/>
        </w:rPr>
        <w:t xml:space="preserve">smluvní pokutu ve výši </w:t>
      </w:r>
      <w:r w:rsidR="00E539FA">
        <w:rPr>
          <w:rFonts w:cs="Arial"/>
        </w:rPr>
        <w:t>2.000</w:t>
      </w:r>
      <w:r w:rsidR="00E539FA" w:rsidRPr="00572B80">
        <w:rPr>
          <w:rFonts w:cs="Arial"/>
        </w:rPr>
        <w:t>,- Kč za</w:t>
      </w:r>
      <w:r w:rsidR="00E539FA">
        <w:rPr>
          <w:rFonts w:cs="Arial"/>
        </w:rPr>
        <w:t xml:space="preserve"> každé jednotlivé prodlení a každý započatý den tohoto prodlení. Pro účely tohoto bodu smlouvy se považuje </w:t>
      </w:r>
      <w:r w:rsidR="007B50E6">
        <w:rPr>
          <w:rFonts w:cs="Arial"/>
        </w:rPr>
        <w:t>část díla</w:t>
      </w:r>
      <w:r w:rsidR="00E539FA">
        <w:rPr>
          <w:rFonts w:cs="Arial"/>
        </w:rPr>
        <w:t xml:space="preserve"> za provedenou </w:t>
      </w:r>
      <w:r w:rsidR="007B50E6">
        <w:rPr>
          <w:rFonts w:cs="Arial"/>
        </w:rPr>
        <w:t xml:space="preserve">jejím </w:t>
      </w:r>
      <w:r w:rsidR="00E539FA">
        <w:rPr>
          <w:rFonts w:cs="Arial"/>
        </w:rPr>
        <w:t xml:space="preserve">předáním </w:t>
      </w:r>
      <w:r w:rsidR="007B50E6">
        <w:rPr>
          <w:rFonts w:cs="Arial"/>
        </w:rPr>
        <w:t xml:space="preserve">objednateli dle </w:t>
      </w:r>
      <w:r w:rsidR="000370EB">
        <w:rPr>
          <w:rFonts w:cs="Arial"/>
        </w:rPr>
        <w:t>čl.</w:t>
      </w:r>
      <w:r w:rsidR="007B50E6">
        <w:rPr>
          <w:rFonts w:cs="Arial"/>
        </w:rPr>
        <w:t xml:space="preserve"> </w:t>
      </w:r>
      <w:r w:rsidR="007B50E6">
        <w:rPr>
          <w:rFonts w:cs="Arial"/>
        </w:rPr>
        <w:fldChar w:fldCharType="begin"/>
      </w:r>
      <w:r w:rsidR="007B50E6">
        <w:rPr>
          <w:rFonts w:cs="Arial"/>
        </w:rPr>
        <w:instrText xml:space="preserve"> REF _Ref353192312 \r \h </w:instrText>
      </w:r>
      <w:r w:rsidR="007B50E6">
        <w:rPr>
          <w:rFonts w:cs="Arial"/>
        </w:rPr>
      </w:r>
      <w:r w:rsidR="007B50E6">
        <w:rPr>
          <w:rFonts w:cs="Arial"/>
        </w:rPr>
        <w:fldChar w:fldCharType="separate"/>
      </w:r>
      <w:r w:rsidR="00FA6091">
        <w:rPr>
          <w:rFonts w:cs="Arial"/>
        </w:rPr>
        <w:t>5</w:t>
      </w:r>
      <w:r w:rsidR="007B50E6">
        <w:rPr>
          <w:rFonts w:cs="Arial"/>
        </w:rPr>
        <w:fldChar w:fldCharType="end"/>
      </w:r>
      <w:r w:rsidR="007B50E6">
        <w:rPr>
          <w:rFonts w:cs="Arial"/>
        </w:rPr>
        <w:t xml:space="preserve"> této smlouvy.</w:t>
      </w:r>
    </w:p>
    <w:p w:rsidR="00613B77" w:rsidRPr="000D5032" w:rsidRDefault="00613B77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 w:rsidRPr="000D5032">
        <w:rPr>
          <w:rFonts w:cs="Arial"/>
        </w:rPr>
        <w:t>V případě porušení podmínek</w:t>
      </w:r>
      <w:r w:rsidR="00FB1AAC">
        <w:rPr>
          <w:rFonts w:cs="Arial"/>
        </w:rPr>
        <w:t xml:space="preserve"> bezpečnosti a ochrany zdraví při práci, požární ochrany</w:t>
      </w:r>
      <w:r w:rsidR="00FB1AAC" w:rsidRPr="00FB1AAC">
        <w:rPr>
          <w:rFonts w:cs="Arial"/>
        </w:rPr>
        <w:t>, nakládání s odpady a vnitřních předpisů objednatele</w:t>
      </w:r>
      <w:r w:rsidR="00FB1AAC">
        <w:rPr>
          <w:rFonts w:cs="Arial"/>
        </w:rPr>
        <w:t xml:space="preserve">, </w:t>
      </w:r>
      <w:r w:rsidRPr="000D5032">
        <w:rPr>
          <w:rFonts w:cs="Arial"/>
        </w:rPr>
        <w:t xml:space="preserve">je objednatel oprávněn </w:t>
      </w:r>
      <w:r w:rsidR="00286322">
        <w:rPr>
          <w:rFonts w:cs="Arial"/>
        </w:rPr>
        <w:t>po</w:t>
      </w:r>
      <w:r w:rsidR="00286322" w:rsidRPr="000D5032">
        <w:rPr>
          <w:rFonts w:cs="Arial"/>
        </w:rPr>
        <w:t xml:space="preserve"> </w:t>
      </w:r>
      <w:r w:rsidR="005058E2">
        <w:rPr>
          <w:rFonts w:cs="Arial"/>
        </w:rPr>
        <w:t>zhotovitel</w:t>
      </w:r>
      <w:r w:rsidR="00286322">
        <w:rPr>
          <w:rFonts w:cs="Arial"/>
        </w:rPr>
        <w:t>i</w:t>
      </w:r>
      <w:r w:rsidRPr="000D5032">
        <w:rPr>
          <w:rFonts w:cs="Arial"/>
        </w:rPr>
        <w:t xml:space="preserve"> požadovat </w:t>
      </w:r>
      <w:r w:rsidR="000370EB">
        <w:rPr>
          <w:rFonts w:cs="Arial"/>
        </w:rPr>
        <w:t xml:space="preserve">zaplacení </w:t>
      </w:r>
      <w:r w:rsidRPr="000D5032">
        <w:rPr>
          <w:rFonts w:cs="Arial"/>
        </w:rPr>
        <w:t>smluvní pokut</w:t>
      </w:r>
      <w:r w:rsidR="000370EB">
        <w:rPr>
          <w:rFonts w:cs="Arial"/>
        </w:rPr>
        <w:t>y</w:t>
      </w:r>
      <w:r w:rsidRPr="000D5032">
        <w:rPr>
          <w:rFonts w:cs="Arial"/>
        </w:rPr>
        <w:t xml:space="preserve"> ve výši </w:t>
      </w:r>
      <w:r w:rsidR="003C0A90">
        <w:rPr>
          <w:rFonts w:cs="Arial"/>
        </w:rPr>
        <w:t>5.000</w:t>
      </w:r>
      <w:r w:rsidRPr="00FE11EE">
        <w:rPr>
          <w:rFonts w:cs="Arial"/>
        </w:rPr>
        <w:t>,-Kč</w:t>
      </w:r>
      <w:r w:rsidRPr="000D5032">
        <w:rPr>
          <w:rFonts w:cs="Arial"/>
        </w:rPr>
        <w:t xml:space="preserve"> za každý jednotlivý případ porušení.</w:t>
      </w:r>
    </w:p>
    <w:p w:rsidR="00613B77" w:rsidRDefault="00DF10AB" w:rsidP="005058E2">
      <w:pPr>
        <w:pStyle w:val="Odstavec2"/>
        <w:tabs>
          <w:tab w:val="clear" w:pos="567"/>
          <w:tab w:val="clear" w:pos="792"/>
          <w:tab w:val="num" w:pos="-4140"/>
        </w:tabs>
        <w:ind w:left="792" w:hanging="612"/>
        <w:outlineLvl w:val="9"/>
        <w:rPr>
          <w:rFonts w:cs="Arial"/>
          <w:szCs w:val="20"/>
        </w:rPr>
      </w:pPr>
      <w:r>
        <w:rPr>
          <w:rFonts w:cs="Arial"/>
          <w:szCs w:val="20"/>
        </w:rPr>
        <w:t>8.3</w:t>
      </w:r>
      <w:r>
        <w:rPr>
          <w:rFonts w:cs="Arial"/>
          <w:szCs w:val="20"/>
        </w:rPr>
        <w:tab/>
      </w:r>
      <w:r w:rsidR="00613B77" w:rsidRPr="000D5032">
        <w:rPr>
          <w:rFonts w:cs="Arial"/>
          <w:szCs w:val="20"/>
        </w:rPr>
        <w:t xml:space="preserve">Pro všechny smluvní pokuty sjednané v této smlouvě platí, že </w:t>
      </w:r>
      <w:r w:rsidR="00FB1AAC">
        <w:rPr>
          <w:rFonts w:cs="Arial"/>
          <w:szCs w:val="20"/>
        </w:rPr>
        <w:t>zhotovitel</w:t>
      </w:r>
      <w:r w:rsidR="00FB1AAC" w:rsidRPr="000D5032">
        <w:rPr>
          <w:rFonts w:cs="Arial"/>
          <w:szCs w:val="20"/>
        </w:rPr>
        <w:t xml:space="preserve"> </w:t>
      </w:r>
      <w:r w:rsidR="00613B77" w:rsidRPr="000D5032">
        <w:rPr>
          <w:rFonts w:cs="Arial"/>
          <w:szCs w:val="20"/>
        </w:rPr>
        <w:t xml:space="preserve">je kromě zaplacení smluvní pokuty povinen nahradit objednateli v celé výši </w:t>
      </w:r>
      <w:r w:rsidR="00A91A52">
        <w:rPr>
          <w:rFonts w:cs="Arial"/>
          <w:szCs w:val="20"/>
        </w:rPr>
        <w:t>újmu</w:t>
      </w:r>
      <w:r w:rsidR="00613B77" w:rsidRPr="000D5032">
        <w:rPr>
          <w:rFonts w:cs="Arial"/>
          <w:szCs w:val="20"/>
        </w:rPr>
        <w:t xml:space="preserve"> vzniklou porušením povinnosti </w:t>
      </w:r>
      <w:r>
        <w:rPr>
          <w:rFonts w:cs="Arial"/>
          <w:szCs w:val="20"/>
        </w:rPr>
        <w:t>utvrzené</w:t>
      </w:r>
      <w:r w:rsidRPr="000D5032">
        <w:rPr>
          <w:rFonts w:cs="Arial"/>
          <w:szCs w:val="20"/>
        </w:rPr>
        <w:t xml:space="preserve"> </w:t>
      </w:r>
      <w:r w:rsidR="00613B77" w:rsidRPr="000D5032">
        <w:rPr>
          <w:rFonts w:cs="Arial"/>
          <w:szCs w:val="20"/>
        </w:rPr>
        <w:t xml:space="preserve">smluvní pokutou, a rovněž náklady vzniklé objednateli z důvodu porušení povinnosti </w:t>
      </w:r>
      <w:r w:rsidR="00FB1AAC">
        <w:rPr>
          <w:rFonts w:cs="Arial"/>
          <w:szCs w:val="20"/>
        </w:rPr>
        <w:t>zhotovitelem</w:t>
      </w:r>
      <w:r w:rsidR="00FB1AAC" w:rsidRPr="000D5032">
        <w:rPr>
          <w:rFonts w:cs="Arial"/>
          <w:szCs w:val="20"/>
        </w:rPr>
        <w:t xml:space="preserve"> </w:t>
      </w:r>
      <w:r w:rsidR="00613B77" w:rsidRPr="000D5032">
        <w:rPr>
          <w:rFonts w:cs="Arial"/>
          <w:szCs w:val="20"/>
        </w:rPr>
        <w:t xml:space="preserve">(např. sankce podle právních předpisů na úseku </w:t>
      </w:r>
      <w:r w:rsidR="00FB1AAC">
        <w:rPr>
          <w:rFonts w:cs="Arial"/>
          <w:szCs w:val="20"/>
        </w:rPr>
        <w:t xml:space="preserve">bezpečnosti a ochrany zdraví </w:t>
      </w:r>
      <w:r w:rsidR="00FB1AAC">
        <w:rPr>
          <w:rFonts w:cs="Arial"/>
          <w:szCs w:val="20"/>
        </w:rPr>
        <w:lastRenderedPageBreak/>
        <w:t>při práci,</w:t>
      </w:r>
      <w:r w:rsidR="00613B77" w:rsidRPr="000D5032">
        <w:rPr>
          <w:rFonts w:cs="Arial"/>
          <w:szCs w:val="20"/>
        </w:rPr>
        <w:t xml:space="preserve"> </w:t>
      </w:r>
      <w:r w:rsidR="000D4978">
        <w:rPr>
          <w:rFonts w:cs="Arial"/>
          <w:szCs w:val="20"/>
        </w:rPr>
        <w:t xml:space="preserve">jiné sankce udělené objednateli ve správním řízení, </w:t>
      </w:r>
      <w:r w:rsidR="00613B77" w:rsidRPr="000D5032">
        <w:rPr>
          <w:rFonts w:cs="Arial"/>
          <w:szCs w:val="20"/>
        </w:rPr>
        <w:t>apod.), nedohodnou-li se smluvní strany písemně jinak.</w:t>
      </w:r>
    </w:p>
    <w:p w:rsidR="000D4978" w:rsidRPr="000D5032" w:rsidRDefault="00DF10AB" w:rsidP="00EF5B8F">
      <w:pPr>
        <w:pStyle w:val="Odstavec2"/>
        <w:tabs>
          <w:tab w:val="clear" w:pos="567"/>
          <w:tab w:val="clear" w:pos="792"/>
          <w:tab w:val="num" w:pos="-4140"/>
        </w:tabs>
        <w:ind w:left="792" w:hanging="612"/>
        <w:outlineLvl w:val="9"/>
      </w:pPr>
      <w:r>
        <w:t>8.4.</w:t>
      </w:r>
      <w:r>
        <w:tab/>
      </w:r>
      <w:r w:rsidR="00022528" w:rsidRPr="00022528">
        <w:t xml:space="preserve">Povinnost zaplatit smluvní pokutu vzniká </w:t>
      </w:r>
      <w:r w:rsidR="00022528">
        <w:t>zhotoviteli</w:t>
      </w:r>
      <w:r w:rsidR="00022528" w:rsidRPr="00022528">
        <w:t xml:space="preserve"> doručením písemné výzvy k zaplacení sml</w:t>
      </w:r>
      <w:r w:rsidR="00022528">
        <w:t xml:space="preserve">uvní pokuty s uvedením důvodu a </w:t>
      </w:r>
      <w:r w:rsidR="00022528" w:rsidRPr="00022528">
        <w:t>výše smluvní pokuty</w:t>
      </w:r>
      <w:r w:rsidR="00022528">
        <w:t>.</w:t>
      </w:r>
      <w:r w:rsidR="00022528" w:rsidRPr="00022528">
        <w:t xml:space="preserve"> </w:t>
      </w:r>
      <w:r w:rsidR="000D4978">
        <w:t>Zhotovitel</w:t>
      </w:r>
      <w:r w:rsidR="000D4978" w:rsidRPr="0082317D">
        <w:t xml:space="preserve"> souhlasí s úhradou smluvní</w:t>
      </w:r>
      <w:r w:rsidR="000D4978">
        <w:t xml:space="preserve">ch pokut, škod a </w:t>
      </w:r>
      <w:r w:rsidR="000D4978">
        <w:rPr>
          <w:rFonts w:cs="Arial"/>
          <w:bCs/>
        </w:rPr>
        <w:t>nákladů vzniklých</w:t>
      </w:r>
      <w:r w:rsidR="000D4978" w:rsidRPr="000D4978">
        <w:rPr>
          <w:rFonts w:cs="Arial"/>
          <w:bCs/>
        </w:rPr>
        <w:t xml:space="preserve"> objednateli z důvodu porušení povinnosti zhotovitelem</w:t>
      </w:r>
      <w:r w:rsidR="000D4978">
        <w:t xml:space="preserve"> </w:t>
      </w:r>
      <w:r w:rsidR="000D4978" w:rsidRPr="00EF5B8F">
        <w:rPr>
          <w:rFonts w:cs="Arial"/>
          <w:szCs w:val="20"/>
        </w:rPr>
        <w:t>přednostně</w:t>
      </w:r>
      <w:r w:rsidR="000D4978" w:rsidRPr="0082317D">
        <w:t xml:space="preserve"> započtením</w:t>
      </w:r>
      <w:r w:rsidR="000D4978">
        <w:t xml:space="preserve"> proti i nesplatné pohledávce</w:t>
      </w:r>
      <w:r w:rsidR="000D4978" w:rsidRPr="0082317D">
        <w:t xml:space="preserve"> </w:t>
      </w:r>
      <w:r w:rsidR="000D4978">
        <w:t xml:space="preserve">zhotovitele za objednatelem, </w:t>
      </w:r>
      <w:r w:rsidR="000D4978" w:rsidRPr="0082317D">
        <w:t xml:space="preserve">a nebude-li </w:t>
      </w:r>
      <w:r w:rsidR="000D4978">
        <w:t xml:space="preserve">takové </w:t>
      </w:r>
      <w:r w:rsidR="000D4978" w:rsidRPr="0082317D">
        <w:t xml:space="preserve">započtení z jakýchkoliv důvodů možné, zaplatí ji </w:t>
      </w:r>
      <w:r w:rsidR="00022528">
        <w:t xml:space="preserve">bezodkladně </w:t>
      </w:r>
      <w:r w:rsidR="000D4978" w:rsidRPr="0082317D">
        <w:t xml:space="preserve">bankovním převodem na účet uvedený ve výzvě k zaplacení </w:t>
      </w:r>
      <w:r w:rsidR="00A91A52">
        <w:t xml:space="preserve">smluvní </w:t>
      </w:r>
      <w:r w:rsidR="000D4978" w:rsidRPr="0082317D">
        <w:t>pokuty.</w:t>
      </w:r>
    </w:p>
    <w:p w:rsidR="00613B77" w:rsidRPr="000D5032" w:rsidRDefault="003D7EAA" w:rsidP="00567462">
      <w:pPr>
        <w:pStyle w:val="Nadpis2"/>
      </w:pPr>
      <w:r>
        <w:rPr>
          <w:lang w:val="cs-CZ"/>
        </w:rPr>
        <w:t xml:space="preserve">PRÁVA Z VADNÉHO PLNĚNÍ </w:t>
      </w:r>
      <w:r w:rsidR="00613B77" w:rsidRPr="000D5032">
        <w:t>A ZÁRUČNÍ PODMÍNKY</w:t>
      </w:r>
    </w:p>
    <w:p w:rsidR="00613B77" w:rsidRPr="000D5032" w:rsidRDefault="00736129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613B77" w:rsidRPr="000D5032">
        <w:rPr>
          <w:rFonts w:cs="Arial"/>
        </w:rPr>
        <w:t xml:space="preserve"> poskytuje objednateli záruku </w:t>
      </w:r>
      <w:r>
        <w:rPr>
          <w:rFonts w:cs="Arial"/>
        </w:rPr>
        <w:t>za dílo</w:t>
      </w:r>
      <w:r w:rsidR="00613B77" w:rsidRPr="000D5032">
        <w:rPr>
          <w:rFonts w:cs="Arial"/>
        </w:rPr>
        <w:t xml:space="preserve"> dle této smlouvy, tj. veškeré služby </w:t>
      </w:r>
      <w:r w:rsidR="00FB1343">
        <w:rPr>
          <w:rFonts w:cs="Arial"/>
        </w:rPr>
        <w:t xml:space="preserve">– činnosti </w:t>
      </w:r>
      <w:r w:rsidR="000A08E6">
        <w:rPr>
          <w:rFonts w:cs="Arial"/>
        </w:rPr>
        <w:t xml:space="preserve">(dle </w:t>
      </w:r>
      <w:proofErr w:type="gramStart"/>
      <w:r w:rsidR="000A08E6">
        <w:rPr>
          <w:rFonts w:cs="Arial"/>
        </w:rPr>
        <w:t xml:space="preserve">bodu </w:t>
      </w:r>
      <w:r w:rsidR="000A08E6">
        <w:rPr>
          <w:rFonts w:cs="Arial"/>
        </w:rPr>
        <w:fldChar w:fldCharType="begin"/>
      </w:r>
      <w:r w:rsidR="000A08E6">
        <w:rPr>
          <w:rFonts w:cs="Arial"/>
        </w:rPr>
        <w:instrText xml:space="preserve"> REF _Ref352940796 \r \h </w:instrText>
      </w:r>
      <w:r w:rsidR="000A08E6">
        <w:rPr>
          <w:rFonts w:cs="Arial"/>
        </w:rPr>
      </w:r>
      <w:r w:rsidR="000A08E6">
        <w:rPr>
          <w:rFonts w:cs="Arial"/>
        </w:rPr>
        <w:fldChar w:fldCharType="separate"/>
      </w:r>
      <w:r w:rsidR="00FA6091">
        <w:rPr>
          <w:rFonts w:cs="Arial"/>
        </w:rPr>
        <w:t>1.1</w:t>
      </w:r>
      <w:r w:rsidR="000A08E6">
        <w:rPr>
          <w:rFonts w:cs="Arial"/>
        </w:rPr>
        <w:fldChar w:fldCharType="end"/>
      </w:r>
      <w:r w:rsidR="000A08E6">
        <w:rPr>
          <w:rFonts w:cs="Arial"/>
        </w:rPr>
        <w:t xml:space="preserve"> této</w:t>
      </w:r>
      <w:proofErr w:type="gramEnd"/>
      <w:r w:rsidR="000A08E6">
        <w:rPr>
          <w:rFonts w:cs="Arial"/>
        </w:rPr>
        <w:t xml:space="preserve"> smlouvy) </w:t>
      </w:r>
      <w:r w:rsidR="00613B77" w:rsidRPr="000D5032">
        <w:rPr>
          <w:rFonts w:cs="Arial"/>
        </w:rPr>
        <w:t xml:space="preserve">a </w:t>
      </w:r>
      <w:r w:rsidR="000A08E6">
        <w:rPr>
          <w:rFonts w:cs="Arial"/>
        </w:rPr>
        <w:t xml:space="preserve">případné </w:t>
      </w:r>
      <w:r w:rsidR="00613B77" w:rsidRPr="000D5032">
        <w:rPr>
          <w:rFonts w:cs="Arial"/>
        </w:rPr>
        <w:t xml:space="preserve">dodávky realizované v rámci </w:t>
      </w:r>
      <w:r>
        <w:rPr>
          <w:rFonts w:cs="Arial"/>
        </w:rPr>
        <w:t>díla</w:t>
      </w:r>
      <w:r w:rsidR="00613B77" w:rsidRPr="000D5032">
        <w:rPr>
          <w:rFonts w:cs="Arial"/>
        </w:rPr>
        <w:t xml:space="preserve"> na základě této smlouvy a dle podmínek této smlouvy. Záruční lhůta </w:t>
      </w:r>
      <w:r w:rsidR="00FD0CD0">
        <w:rPr>
          <w:rFonts w:cs="Arial"/>
        </w:rPr>
        <w:t>na dodávky dodané v rámci plnění díla (např. materiál použitý při servisní činnosti) je stanovena na</w:t>
      </w:r>
      <w:r w:rsidR="00613B77" w:rsidRPr="000D5032">
        <w:rPr>
          <w:rFonts w:cs="Arial"/>
        </w:rPr>
        <w:t xml:space="preserve"> 24 měsíců </w:t>
      </w:r>
      <w:r w:rsidR="00FB1343">
        <w:rPr>
          <w:rFonts w:cs="Arial"/>
        </w:rPr>
        <w:t xml:space="preserve">a </w:t>
      </w:r>
      <w:r w:rsidR="00613B77" w:rsidRPr="000D5032">
        <w:rPr>
          <w:rFonts w:cs="Arial"/>
        </w:rPr>
        <w:t>počíná běžet dnem podpisu předávacího protokolu</w:t>
      </w:r>
      <w:r>
        <w:rPr>
          <w:rFonts w:cs="Arial"/>
        </w:rPr>
        <w:t xml:space="preserve"> </w:t>
      </w:r>
      <w:r w:rsidR="0084501D">
        <w:rPr>
          <w:rFonts w:cs="Arial"/>
        </w:rPr>
        <w:t>pro danou část díla uvedenou v harmonogramu revizí</w:t>
      </w:r>
      <w:r w:rsidR="00613B77" w:rsidRPr="000D5032">
        <w:rPr>
          <w:rFonts w:cs="Arial"/>
        </w:rPr>
        <w:t xml:space="preserve"> oběma smluvními stranami.</w:t>
      </w:r>
      <w:r w:rsidR="00FD0CD0">
        <w:rPr>
          <w:rFonts w:cs="Arial"/>
        </w:rPr>
        <w:t xml:space="preserve"> Záruční doba na zbylou část díla</w:t>
      </w:r>
      <w:r w:rsidR="00234795">
        <w:rPr>
          <w:rFonts w:cs="Arial"/>
        </w:rPr>
        <w:t xml:space="preserve"> odpovídá</w:t>
      </w:r>
      <w:r w:rsidR="00AE51A8">
        <w:rPr>
          <w:rFonts w:cs="Arial"/>
        </w:rPr>
        <w:t xml:space="preserve"> jednotlivým intervalům mezi prováděním jednotlivých činností </w:t>
      </w:r>
      <w:r w:rsidR="00083D80">
        <w:rPr>
          <w:rFonts w:cs="Arial"/>
        </w:rPr>
        <w:t xml:space="preserve">(např. kontrol či revizí) </w:t>
      </w:r>
      <w:r w:rsidR="00AE51A8">
        <w:rPr>
          <w:rFonts w:cs="Arial"/>
        </w:rPr>
        <w:t xml:space="preserve">stanovených v příloze č. </w:t>
      </w:r>
      <w:r w:rsidR="004C1055">
        <w:rPr>
          <w:rFonts w:cs="Arial"/>
        </w:rPr>
        <w:t>1</w:t>
      </w:r>
      <w:r w:rsidR="00AE51A8">
        <w:rPr>
          <w:rFonts w:cs="Arial"/>
        </w:rPr>
        <w:t xml:space="preserve"> této smlouvy a následně přesně specifikovanými v harmonogramu revizí. Záruka se nevztahuje na bezporuchovost PZ </w:t>
      </w:r>
      <w:r w:rsidR="00083D80">
        <w:rPr>
          <w:rFonts w:cs="Arial"/>
        </w:rPr>
        <w:t xml:space="preserve">v intervalu mezi provedením jednotlivých činností (např. kontrol či revizí) s výjimkou případů, kdy je porucha způsobena servisním zásahem zhotovitele. </w:t>
      </w:r>
    </w:p>
    <w:p w:rsidR="009D24C1" w:rsidRPr="009D24C1" w:rsidRDefault="009D24C1" w:rsidP="009D24C1">
      <w:pPr>
        <w:pStyle w:val="Odstavec11"/>
        <w:ind w:hanging="612"/>
        <w:rPr>
          <w:rFonts w:cs="Arial"/>
        </w:rPr>
      </w:pPr>
      <w:r w:rsidRPr="009D24C1">
        <w:rPr>
          <w:rFonts w:cs="Arial"/>
        </w:rPr>
        <w:t>Zhotovitel přejímá</w:t>
      </w:r>
      <w:r>
        <w:rPr>
          <w:rFonts w:cs="Arial"/>
        </w:rPr>
        <w:t xml:space="preserve"> zejména</w:t>
      </w:r>
      <w:r w:rsidRPr="009D24C1">
        <w:rPr>
          <w:rFonts w:cs="Arial"/>
        </w:rPr>
        <w:t xml:space="preserve"> </w:t>
      </w:r>
      <w:r>
        <w:rPr>
          <w:rFonts w:cs="Arial"/>
        </w:rPr>
        <w:t>záruku za to, že dílo</w:t>
      </w:r>
      <w:r w:rsidRPr="009D24C1">
        <w:rPr>
          <w:rFonts w:cs="Arial"/>
        </w:rPr>
        <w:t xml:space="preserve"> podle této smlouvy (včetně všech jeho</w:t>
      </w:r>
      <w:r>
        <w:rPr>
          <w:rFonts w:cs="Arial"/>
        </w:rPr>
        <w:t xml:space="preserve"> případných</w:t>
      </w:r>
      <w:r w:rsidRPr="009D24C1">
        <w:rPr>
          <w:rFonts w:cs="Arial"/>
        </w:rPr>
        <w:t xml:space="preserve"> změn), jakož i jeho části, bude během záruční doby dle této smlouvy: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 xml:space="preserve">bez jakýchkoliv vad, 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 xml:space="preserve">splňovat všechny požadavky stanovené smlouvou, 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mít vlastnosti smlouvou vymíněné nebo, pokud tato smlouva takové vlastnosti nestanoví, vlastnosti obvyklé k účelu sjednanému v této smlouvě,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splňovat všechny požadavky stanovené platnými zákony a ostatními obecně závaznými právními předpisy, a bude odpovídat platným technickým pravidlům, normám a předpisům,</w:t>
      </w:r>
    </w:p>
    <w:p w:rsid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způsobilé k účelu sjednanému dle smlouvy, a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nebude obsahovat chyby a nedostatky</w:t>
      </w:r>
      <w:r>
        <w:rPr>
          <w:rFonts w:cs="Arial"/>
        </w:rPr>
        <w:t>.</w:t>
      </w:r>
    </w:p>
    <w:p w:rsidR="00613B77" w:rsidRPr="000D5032" w:rsidRDefault="00736129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613B77" w:rsidRPr="000D5032">
        <w:rPr>
          <w:rFonts w:cs="Arial"/>
        </w:rPr>
        <w:t xml:space="preserve"> nese odpovědnost za plnění svých závazků podle této smlouvy v souladu s příslušnými ustanoveními </w:t>
      </w:r>
      <w:r w:rsidR="004E6D70">
        <w:rPr>
          <w:rFonts w:cs="Arial"/>
        </w:rPr>
        <w:t>platné legislativy</w:t>
      </w:r>
      <w:r w:rsidR="00613B77" w:rsidRPr="000D5032">
        <w:rPr>
          <w:rFonts w:cs="Arial"/>
        </w:rPr>
        <w:t xml:space="preserve">, není-li stanoveno jinak. </w:t>
      </w:r>
    </w:p>
    <w:p w:rsidR="00B95184" w:rsidRDefault="003D7EAA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Objednatel není oprávněn uplatnit své právo </w:t>
      </w:r>
      <w:r w:rsidR="00613B77" w:rsidRPr="000D5032">
        <w:rPr>
          <w:rFonts w:cs="Arial"/>
        </w:rPr>
        <w:t>z vady</w:t>
      </w:r>
      <w:r w:rsidR="00B95184">
        <w:rPr>
          <w:rFonts w:cs="Arial"/>
        </w:rPr>
        <w:t>:</w:t>
      </w:r>
    </w:p>
    <w:p w:rsidR="00B95184" w:rsidRDefault="00B95184" w:rsidP="00B95184">
      <w:pPr>
        <w:pStyle w:val="Odstavec11"/>
        <w:numPr>
          <w:ilvl w:val="0"/>
          <w:numId w:val="23"/>
        </w:numPr>
        <w:ind w:left="1701"/>
        <w:rPr>
          <w:rFonts w:cs="Arial"/>
        </w:rPr>
      </w:pPr>
      <w:r>
        <w:rPr>
          <w:rFonts w:cs="Arial"/>
        </w:rPr>
        <w:t xml:space="preserve">způsobené zásahem </w:t>
      </w:r>
      <w:r w:rsidR="00613B77" w:rsidRPr="000D5032">
        <w:rPr>
          <w:rFonts w:cs="Arial"/>
        </w:rPr>
        <w:t xml:space="preserve">vyšší moci, </w:t>
      </w:r>
    </w:p>
    <w:p w:rsidR="00B95184" w:rsidRDefault="00B95184" w:rsidP="00B95184">
      <w:pPr>
        <w:pStyle w:val="Odstavec11"/>
        <w:numPr>
          <w:ilvl w:val="0"/>
          <w:numId w:val="23"/>
        </w:numPr>
        <w:ind w:left="1701"/>
        <w:rPr>
          <w:rFonts w:cs="Arial"/>
        </w:rPr>
      </w:pPr>
      <w:r>
        <w:rPr>
          <w:rFonts w:cs="Arial"/>
        </w:rPr>
        <w:t xml:space="preserve">způsobené </w:t>
      </w:r>
      <w:r w:rsidR="00613B77" w:rsidRPr="000D5032">
        <w:rPr>
          <w:rFonts w:cs="Arial"/>
        </w:rPr>
        <w:t>zásah</w:t>
      </w:r>
      <w:r>
        <w:rPr>
          <w:rFonts w:cs="Arial"/>
        </w:rPr>
        <w:t>em</w:t>
      </w:r>
      <w:r w:rsidR="00613B77" w:rsidRPr="000D5032">
        <w:rPr>
          <w:rFonts w:cs="Arial"/>
        </w:rPr>
        <w:t xml:space="preserve"> třetích osob</w:t>
      </w:r>
      <w:r>
        <w:rPr>
          <w:rFonts w:cs="Arial"/>
        </w:rPr>
        <w:t>,</w:t>
      </w:r>
      <w:r w:rsidR="00613B77" w:rsidRPr="000D5032">
        <w:rPr>
          <w:rFonts w:cs="Arial"/>
        </w:rPr>
        <w:t xml:space="preserve"> nebo </w:t>
      </w:r>
    </w:p>
    <w:p w:rsidR="00B95184" w:rsidRDefault="00613B77" w:rsidP="00B95184">
      <w:pPr>
        <w:pStyle w:val="Odstavec11"/>
        <w:numPr>
          <w:ilvl w:val="0"/>
          <w:numId w:val="23"/>
        </w:numPr>
        <w:ind w:left="1701"/>
        <w:rPr>
          <w:rFonts w:cs="Arial"/>
        </w:rPr>
      </w:pPr>
      <w:r w:rsidRPr="000D5032">
        <w:rPr>
          <w:rFonts w:cs="Arial"/>
        </w:rPr>
        <w:t xml:space="preserve">prokazatelně zapříčiněné </w:t>
      </w:r>
      <w:r w:rsidR="003D7EAA">
        <w:rPr>
          <w:rFonts w:cs="Arial"/>
        </w:rPr>
        <w:t xml:space="preserve">vlastním </w:t>
      </w:r>
      <w:r w:rsidRPr="000D5032">
        <w:rPr>
          <w:rFonts w:cs="Arial"/>
        </w:rPr>
        <w:t xml:space="preserve">zásahem objednatele do </w:t>
      </w:r>
      <w:r w:rsidR="00B95184">
        <w:rPr>
          <w:rFonts w:cs="Arial"/>
        </w:rPr>
        <w:t xml:space="preserve">díla, resp. jeho části, </w:t>
      </w:r>
      <w:r w:rsidRPr="000D5032">
        <w:rPr>
          <w:rFonts w:cs="Arial"/>
        </w:rPr>
        <w:t xml:space="preserve">převzatého od </w:t>
      </w:r>
      <w:r w:rsidR="00736129">
        <w:rPr>
          <w:rFonts w:cs="Arial"/>
        </w:rPr>
        <w:t>zhotovitele</w:t>
      </w:r>
      <w:r w:rsidRPr="000D5032">
        <w:rPr>
          <w:rFonts w:cs="Arial"/>
        </w:rPr>
        <w:t xml:space="preserve"> bez předchozí konzultace s</w:t>
      </w:r>
      <w:r w:rsidR="00736129">
        <w:rPr>
          <w:rFonts w:cs="Arial"/>
        </w:rPr>
        <w:t>e zhotovitelem</w:t>
      </w:r>
      <w:r w:rsidR="00B95184">
        <w:rPr>
          <w:rFonts w:cs="Arial"/>
        </w:rPr>
        <w:t>.</w:t>
      </w:r>
      <w:r w:rsidRPr="000D5032">
        <w:rPr>
          <w:rFonts w:cs="Arial"/>
        </w:rPr>
        <w:t xml:space="preserve"> </w:t>
      </w:r>
    </w:p>
    <w:p w:rsidR="00613B77" w:rsidRPr="000D5032" w:rsidRDefault="00B95184" w:rsidP="00B95184">
      <w:pPr>
        <w:pStyle w:val="Odstavec11"/>
        <w:numPr>
          <w:ilvl w:val="0"/>
          <w:numId w:val="0"/>
        </w:numPr>
        <w:ind w:left="792" w:hanging="83"/>
        <w:rPr>
          <w:rFonts w:cs="Arial"/>
        </w:rPr>
      </w:pPr>
      <w:r>
        <w:rPr>
          <w:rFonts w:cs="Arial"/>
        </w:rPr>
        <w:t xml:space="preserve"> </w:t>
      </w:r>
      <w:r w:rsidR="003D7EAA">
        <w:rPr>
          <w:rFonts w:cs="Arial"/>
        </w:rPr>
        <w:t>O zásah třetích osob dle výše uvedeného se však nejedná v případě třetích stran,</w:t>
      </w:r>
      <w:r w:rsidR="00613B77" w:rsidRPr="000D5032">
        <w:rPr>
          <w:rFonts w:cs="Arial"/>
        </w:rPr>
        <w:t xml:space="preserve"> prostřednictvím kter</w:t>
      </w:r>
      <w:r w:rsidR="003D7EAA">
        <w:rPr>
          <w:rFonts w:cs="Arial"/>
        </w:rPr>
        <w:t>ých</w:t>
      </w:r>
      <w:r w:rsidR="00613B77" w:rsidRPr="000D5032">
        <w:rPr>
          <w:rFonts w:cs="Arial"/>
        </w:rPr>
        <w:t xml:space="preserve"> zajišťuje </w:t>
      </w:r>
      <w:r w:rsidR="00736129">
        <w:rPr>
          <w:rFonts w:cs="Arial"/>
        </w:rPr>
        <w:t>zhotovitel</w:t>
      </w:r>
      <w:r w:rsidR="00613B77" w:rsidRPr="000D5032">
        <w:rPr>
          <w:rFonts w:cs="Arial"/>
        </w:rPr>
        <w:t xml:space="preserve"> své plnění</w:t>
      </w:r>
      <w:r w:rsidR="003D7EAA">
        <w:rPr>
          <w:rFonts w:cs="Arial"/>
        </w:rPr>
        <w:t xml:space="preserve"> a za které odpovídá</w:t>
      </w:r>
      <w:r w:rsidR="00801453">
        <w:rPr>
          <w:rFonts w:cs="Arial"/>
        </w:rPr>
        <w:t>,</w:t>
      </w:r>
      <w:r w:rsidR="003D7EAA">
        <w:rPr>
          <w:rFonts w:cs="Arial"/>
        </w:rPr>
        <w:t xml:space="preserve"> jakoby plnil sám</w:t>
      </w:r>
      <w:r w:rsidR="00613B77" w:rsidRPr="000D5032">
        <w:rPr>
          <w:rFonts w:cs="Arial"/>
        </w:rPr>
        <w:t xml:space="preserve">. </w:t>
      </w:r>
    </w:p>
    <w:p w:rsidR="00B95184" w:rsidRPr="00CB5AC2" w:rsidRDefault="00613B77" w:rsidP="00CB5AC2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Vady plnění, které zjistí objednatel v záruční době, oznámí </w:t>
      </w:r>
      <w:r w:rsidR="003A70D7" w:rsidRPr="000D5032">
        <w:rPr>
          <w:rFonts w:cs="Arial"/>
        </w:rPr>
        <w:t>objednatel</w:t>
      </w:r>
      <w:r w:rsidR="003A70D7">
        <w:rPr>
          <w:rFonts w:cs="Arial"/>
        </w:rPr>
        <w:t xml:space="preserve"> </w:t>
      </w:r>
      <w:r w:rsidR="00736129">
        <w:rPr>
          <w:rFonts w:cs="Arial"/>
        </w:rPr>
        <w:t>zhotoviteli</w:t>
      </w:r>
      <w:r w:rsidRPr="000D5032">
        <w:rPr>
          <w:rFonts w:cs="Arial"/>
        </w:rPr>
        <w:t xml:space="preserve"> do konce záruční </w:t>
      </w:r>
      <w:r w:rsidR="004B20C8" w:rsidRPr="00083D80">
        <w:rPr>
          <w:rFonts w:cs="Arial"/>
        </w:rPr>
        <w:t>doby</w:t>
      </w:r>
      <w:r w:rsidRPr="000D5032">
        <w:rPr>
          <w:rFonts w:cs="Arial"/>
        </w:rPr>
        <w:t xml:space="preserve">. </w:t>
      </w:r>
      <w:r w:rsidR="00B95184" w:rsidRPr="000D5032">
        <w:rPr>
          <w:rFonts w:cs="Arial"/>
        </w:rPr>
        <w:t xml:space="preserve">Nahlášení vady objednatelem </w:t>
      </w:r>
      <w:r w:rsidR="00B95184">
        <w:rPr>
          <w:rFonts w:cs="Arial"/>
        </w:rPr>
        <w:t>zhotoviteli</w:t>
      </w:r>
      <w:r w:rsidR="00B95184" w:rsidRPr="000D5032">
        <w:rPr>
          <w:rFonts w:cs="Arial"/>
        </w:rPr>
        <w:t xml:space="preserve"> probíhá písemně</w:t>
      </w:r>
      <w:r w:rsidR="0050442A">
        <w:rPr>
          <w:rFonts w:cs="Arial"/>
        </w:rPr>
        <w:t xml:space="preserve"> na adresu sídla zhotovitele</w:t>
      </w:r>
      <w:r w:rsidR="00B95184" w:rsidRPr="000D5032">
        <w:rPr>
          <w:rFonts w:cs="Arial"/>
        </w:rPr>
        <w:t xml:space="preserve"> či elektronicky na e-mail </w:t>
      </w:r>
      <w:permStart w:id="982605661" w:edGrp="everyone"/>
      <w:r w:rsidR="00B95184" w:rsidRPr="000D5032">
        <w:rPr>
          <w:rFonts w:cs="Arial"/>
          <w:highlight w:val="yellow"/>
        </w:rPr>
        <w:t>……</w:t>
      </w:r>
      <w:permEnd w:id="982605661"/>
      <w:r w:rsidR="00FA2D71">
        <w:rPr>
          <w:rFonts w:cs="Arial"/>
        </w:rPr>
        <w:t xml:space="preserve">, na které přijímá nahlášení vad </w:t>
      </w:r>
      <w:r w:rsidR="0021051C">
        <w:rPr>
          <w:rFonts w:cs="Arial"/>
        </w:rPr>
        <w:t>v pracovní dny</w:t>
      </w:r>
      <w:r w:rsidR="00FA2D71">
        <w:rPr>
          <w:rFonts w:cs="Arial"/>
        </w:rPr>
        <w:t>.</w:t>
      </w:r>
      <w:r w:rsidR="009D4CD3" w:rsidRPr="000D5032">
        <w:rPr>
          <w:rFonts w:cs="Arial"/>
        </w:rPr>
        <w:t xml:space="preserve"> </w:t>
      </w:r>
      <w:r w:rsidR="00074876">
        <w:rPr>
          <w:rFonts w:cs="Arial"/>
        </w:rPr>
        <w:t>Vadu</w:t>
      </w:r>
      <w:r w:rsidR="00074876" w:rsidRPr="000D5032">
        <w:rPr>
          <w:rFonts w:cs="Arial"/>
        </w:rPr>
        <w:t xml:space="preserve"> </w:t>
      </w:r>
      <w:r w:rsidR="00074876">
        <w:rPr>
          <w:rFonts w:cs="Arial"/>
        </w:rPr>
        <w:t>nahlášenou</w:t>
      </w:r>
      <w:r w:rsidR="00074876" w:rsidRPr="000D5032">
        <w:rPr>
          <w:rFonts w:cs="Arial"/>
        </w:rPr>
        <w:t xml:space="preserve"> objednatelem </w:t>
      </w:r>
      <w:r w:rsidR="00074876">
        <w:rPr>
          <w:rFonts w:cs="Arial"/>
        </w:rPr>
        <w:t>zhotoviteli</w:t>
      </w:r>
      <w:r w:rsidR="00074876" w:rsidRPr="000D5032">
        <w:rPr>
          <w:rFonts w:cs="Arial"/>
        </w:rPr>
        <w:t xml:space="preserve"> odstraní z</w:t>
      </w:r>
      <w:r w:rsidR="00074876">
        <w:rPr>
          <w:rFonts w:cs="Arial"/>
        </w:rPr>
        <w:t>hotovitel</w:t>
      </w:r>
      <w:r w:rsidR="00074876" w:rsidRPr="000D5032">
        <w:rPr>
          <w:rFonts w:cs="Arial"/>
        </w:rPr>
        <w:t xml:space="preserve"> nejpozději ve lhůtě do 24 hodin od nahlášení, </w:t>
      </w:r>
      <w:r w:rsidR="00074876">
        <w:rPr>
          <w:rFonts w:cs="Arial"/>
        </w:rPr>
        <w:t>pokud si nedohodne</w:t>
      </w:r>
      <w:r w:rsidR="00074876" w:rsidRPr="000D5032">
        <w:rPr>
          <w:rFonts w:cs="Arial"/>
        </w:rPr>
        <w:t xml:space="preserve"> s objednatelem písemně lhůtu jinou.</w:t>
      </w:r>
    </w:p>
    <w:p w:rsidR="00613B77" w:rsidRPr="000D5032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Vady v rámci záruky zjištěné objednatelem v záruční době </w:t>
      </w:r>
      <w:r w:rsidR="00736129">
        <w:rPr>
          <w:rFonts w:cs="Arial"/>
        </w:rPr>
        <w:t>zhotovitel</w:t>
      </w:r>
      <w:r w:rsidRPr="000D5032">
        <w:rPr>
          <w:rFonts w:cs="Arial"/>
        </w:rPr>
        <w:t xml:space="preserve"> odstraní bezplatně na své náklady a na svou odpovědnost.</w:t>
      </w:r>
    </w:p>
    <w:p w:rsidR="00613B77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 případě realizace plnění k odstranění vady, na kterou se nevztahuje záruka, bude objednatel toto plnění ze strany </w:t>
      </w:r>
      <w:r w:rsidR="00FB1AAC">
        <w:rPr>
          <w:rFonts w:cs="Arial"/>
        </w:rPr>
        <w:t>zhotovitele</w:t>
      </w:r>
      <w:r w:rsidR="00FB1AAC" w:rsidRPr="000D5032">
        <w:rPr>
          <w:rFonts w:cs="Arial"/>
        </w:rPr>
        <w:t xml:space="preserve"> </w:t>
      </w:r>
      <w:r w:rsidRPr="000D5032">
        <w:rPr>
          <w:rFonts w:cs="Arial"/>
        </w:rPr>
        <w:t>hradit na základě</w:t>
      </w:r>
      <w:r w:rsidR="00AA6949">
        <w:rPr>
          <w:rFonts w:cs="Arial"/>
        </w:rPr>
        <w:t xml:space="preserve"> soupisu provedených prací</w:t>
      </w:r>
      <w:r w:rsidRPr="000D5032">
        <w:rPr>
          <w:rFonts w:cs="Arial"/>
        </w:rPr>
        <w:t xml:space="preserve"> </w:t>
      </w:r>
      <w:r w:rsidR="00AA6949">
        <w:rPr>
          <w:rFonts w:cs="Arial"/>
        </w:rPr>
        <w:lastRenderedPageBreak/>
        <w:t xml:space="preserve">oceněného v jednotkových cenách uvedených v položkovém rozpočtu v příloze č. </w:t>
      </w:r>
      <w:r w:rsidR="00C42C19">
        <w:rPr>
          <w:rFonts w:cs="Arial"/>
        </w:rPr>
        <w:t>1</w:t>
      </w:r>
      <w:r w:rsidR="0084501D">
        <w:rPr>
          <w:rFonts w:cs="Arial"/>
        </w:rPr>
        <w:t xml:space="preserve"> </w:t>
      </w:r>
      <w:r w:rsidR="00AA6949">
        <w:rPr>
          <w:rFonts w:cs="Arial"/>
        </w:rPr>
        <w:t xml:space="preserve">této smlouvy a </w:t>
      </w:r>
      <w:r w:rsidRPr="000D5032">
        <w:rPr>
          <w:rFonts w:cs="Arial"/>
        </w:rPr>
        <w:t>potvrzen</w:t>
      </w:r>
      <w:r w:rsidR="00AA6949">
        <w:rPr>
          <w:rFonts w:cs="Arial"/>
        </w:rPr>
        <w:t xml:space="preserve">ého </w:t>
      </w:r>
      <w:r w:rsidRPr="000D5032">
        <w:rPr>
          <w:rFonts w:cs="Arial"/>
        </w:rPr>
        <w:t>o</w:t>
      </w:r>
      <w:r w:rsidR="00AA6949">
        <w:rPr>
          <w:rFonts w:cs="Arial"/>
        </w:rPr>
        <w:t>právněnou</w:t>
      </w:r>
      <w:r w:rsidRPr="000D5032">
        <w:rPr>
          <w:rFonts w:cs="Arial"/>
        </w:rPr>
        <w:t xml:space="preserve"> osobou objednatele. </w:t>
      </w:r>
    </w:p>
    <w:p w:rsidR="00613B77" w:rsidRPr="00567462" w:rsidRDefault="00AA6949" w:rsidP="00567462">
      <w:pPr>
        <w:pStyle w:val="Odstavec11"/>
        <w:ind w:hanging="612"/>
        <w:rPr>
          <w:rFonts w:cs="Arial"/>
        </w:rPr>
      </w:pPr>
      <w:r>
        <w:rPr>
          <w:rFonts w:cs="Arial"/>
        </w:rPr>
        <w:t>N</w:t>
      </w:r>
      <w:r w:rsidRPr="00AA6949">
        <w:rPr>
          <w:rFonts w:cs="Arial"/>
        </w:rPr>
        <w:t xml:space="preserve">eodstraní-li zhotovitel vady ve </w:t>
      </w:r>
      <w:r>
        <w:rPr>
          <w:rFonts w:cs="Arial"/>
        </w:rPr>
        <w:t>lhůtě uvedené v této smlouvě nebo v jiné smluvními stranami dohodnuté lhůtě odpovídající</w:t>
      </w:r>
      <w:r w:rsidRPr="00AA6949">
        <w:rPr>
          <w:rFonts w:cs="Arial"/>
        </w:rPr>
        <w:t xml:space="preserve"> rozsahu a složitosti vady, je objednatel oprávněn podle vlastního uvážení odstranění vady provést sám nebo pověřit jejím</w:t>
      </w:r>
      <w:r>
        <w:rPr>
          <w:rFonts w:cs="Arial"/>
        </w:rPr>
        <w:t xml:space="preserve"> provedením jinou třetí osobu</w:t>
      </w:r>
      <w:r w:rsidRPr="00AA6949">
        <w:rPr>
          <w:rFonts w:cs="Arial"/>
        </w:rPr>
        <w:t xml:space="preserve">. Takto vzniklé náklady je zhotovitel povinen objednateli uhradit. </w:t>
      </w:r>
      <w:r w:rsidRPr="00AA6949">
        <w:rPr>
          <w:rFonts w:cs="Arial"/>
          <w:iCs/>
        </w:rPr>
        <w:t>V případě, že vady díla odstraní objednatel nebo jím navržená třetí osoba, nemá tato skutečnost vliv na záruku poskytnutou zhotovitelem dle této smlouvy</w:t>
      </w:r>
      <w:r w:rsidRPr="00AA6949">
        <w:rPr>
          <w:rFonts w:cs="Arial"/>
        </w:rPr>
        <w:t>.</w:t>
      </w:r>
    </w:p>
    <w:p w:rsidR="00613B77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Kromě povinností </w:t>
      </w:r>
      <w:r w:rsidR="00AA6949">
        <w:rPr>
          <w:rFonts w:cs="Arial"/>
        </w:rPr>
        <w:t>zhotovitele</w:t>
      </w:r>
      <w:r w:rsidRPr="000D5032">
        <w:rPr>
          <w:rFonts w:cs="Arial"/>
        </w:rPr>
        <w:t xml:space="preserve"> vyplývajících z </w:t>
      </w:r>
      <w:r w:rsidR="00B82F3A">
        <w:rPr>
          <w:rFonts w:cs="Arial"/>
        </w:rPr>
        <w:t>vadného plnění zhotovitele</w:t>
      </w:r>
      <w:r w:rsidRPr="000D5032">
        <w:rPr>
          <w:rFonts w:cs="Arial"/>
        </w:rPr>
        <w:t xml:space="preserve"> a záruky je </w:t>
      </w:r>
      <w:r w:rsidR="00452290">
        <w:rPr>
          <w:rFonts w:cs="Arial"/>
        </w:rPr>
        <w:t>zhotovi</w:t>
      </w:r>
      <w:r w:rsidRPr="000D5032">
        <w:rPr>
          <w:rFonts w:cs="Arial"/>
        </w:rPr>
        <w:t xml:space="preserve">tel povinen uhradit objednateli vzniklé prokázané škody, které objednateli vzniknou v souvislosti s vadným plněním </w:t>
      </w:r>
      <w:r w:rsidR="00AA6949">
        <w:rPr>
          <w:rFonts w:cs="Arial"/>
        </w:rPr>
        <w:t>zhotovitele</w:t>
      </w:r>
      <w:r w:rsidRPr="000D5032">
        <w:rPr>
          <w:rFonts w:cs="Arial"/>
        </w:rPr>
        <w:t>.</w:t>
      </w:r>
    </w:p>
    <w:p w:rsidR="00613B77" w:rsidRPr="000D5032" w:rsidRDefault="004300EE" w:rsidP="00567462">
      <w:pPr>
        <w:pStyle w:val="Nadpis2"/>
      </w:pPr>
      <w:r>
        <w:rPr>
          <w:lang w:val="cs-CZ"/>
        </w:rPr>
        <w:t>NÁHRADA ÚJMY</w:t>
      </w:r>
      <w:r w:rsidR="00B06E21">
        <w:t xml:space="preserve"> A POJIŠTĚNÍ</w:t>
      </w:r>
    </w:p>
    <w:p w:rsidR="00613B77" w:rsidRPr="000D5032" w:rsidRDefault="008C7F1E" w:rsidP="00F07068">
      <w:pPr>
        <w:pStyle w:val="Odstavec11"/>
        <w:tabs>
          <w:tab w:val="clear" w:pos="792"/>
        </w:tabs>
        <w:ind w:hanging="650"/>
        <w:jc w:val="left"/>
        <w:rPr>
          <w:rFonts w:cs="Arial"/>
        </w:rPr>
      </w:pPr>
      <w:r>
        <w:rPr>
          <w:rFonts w:cs="Arial"/>
        </w:rPr>
        <w:t>Závazky smluvních stran z</w:t>
      </w:r>
      <w:r w:rsidR="00DE6D44">
        <w:rPr>
          <w:rFonts w:cs="Arial"/>
        </w:rPr>
        <w:t> </w:t>
      </w:r>
      <w:r>
        <w:rPr>
          <w:rFonts w:cs="Arial"/>
        </w:rPr>
        <w:t>deliktů</w:t>
      </w:r>
      <w:r w:rsidR="00DE6D44">
        <w:rPr>
          <w:rFonts w:cs="Arial"/>
        </w:rPr>
        <w:t>, zejména povinnost smluvní strany k náhradě způsobené újmy se řídí</w:t>
      </w:r>
      <w:r w:rsidR="00613B77" w:rsidRPr="000D5032">
        <w:rPr>
          <w:rFonts w:cs="Arial"/>
        </w:rPr>
        <w:t xml:space="preserve"> v rámci platných právních předpisů a této smlouvy.</w:t>
      </w:r>
    </w:p>
    <w:p w:rsidR="00613B77" w:rsidRPr="000D5032" w:rsidRDefault="00613B77" w:rsidP="004F7353">
      <w:pPr>
        <w:pStyle w:val="Odstavec11"/>
        <w:tabs>
          <w:tab w:val="clear" w:pos="792"/>
        </w:tabs>
        <w:ind w:hanging="650"/>
        <w:rPr>
          <w:rFonts w:cs="Arial"/>
        </w:rPr>
      </w:pPr>
      <w:r w:rsidRPr="000D5032">
        <w:rPr>
          <w:rFonts w:cs="Arial"/>
        </w:rPr>
        <w:t>Smluvní strany se zavazují k vyvinutí maximálního úsilí k předcházením škodám a k minimalizaci vzniklých škod.</w:t>
      </w:r>
    </w:p>
    <w:p w:rsidR="00B06E21" w:rsidRDefault="00B06E21" w:rsidP="00B06E21">
      <w:pPr>
        <w:pStyle w:val="Odstavec11"/>
        <w:tabs>
          <w:tab w:val="clear" w:pos="792"/>
        </w:tabs>
        <w:ind w:hanging="650"/>
        <w:rPr>
          <w:rFonts w:cs="Arial"/>
        </w:rPr>
      </w:pPr>
      <w:r w:rsidRPr="00B06E21">
        <w:rPr>
          <w:rFonts w:cs="Arial"/>
        </w:rPr>
        <w:t xml:space="preserve">Zhotovitel prohlašuje, že má ke dni podpisu této smlouvy platně uzavřeno příslušné pojištění pro případ odpovědnosti za škodu způsobenou třetí osobě vzniklou v souvislosti s výkonem jeho činností, a to s pojistným plněním ve výši min. </w:t>
      </w:r>
      <w:r w:rsidR="0084501D">
        <w:rPr>
          <w:rFonts w:cs="Arial"/>
        </w:rPr>
        <w:t>5</w:t>
      </w:r>
      <w:r w:rsidRPr="00B06E21">
        <w:rPr>
          <w:rFonts w:cs="Arial"/>
        </w:rPr>
        <w:t xml:space="preserve">00 000,- Kč. </w:t>
      </w:r>
    </w:p>
    <w:p w:rsidR="007F333A" w:rsidRPr="007F333A" w:rsidRDefault="007F333A" w:rsidP="007F333A">
      <w:pPr>
        <w:pStyle w:val="Odstavec11"/>
        <w:tabs>
          <w:tab w:val="clear" w:pos="792"/>
        </w:tabs>
        <w:ind w:hanging="650"/>
        <w:rPr>
          <w:rFonts w:cs="Arial"/>
        </w:rPr>
      </w:pPr>
      <w:r w:rsidRPr="007F333A">
        <w:rPr>
          <w:rFonts w:cs="Arial"/>
        </w:rPr>
        <w:t xml:space="preserve">Škody, které nelze uhradit pojištěním, jdou na vrub zhotovitele.    </w:t>
      </w:r>
    </w:p>
    <w:p w:rsidR="00613B77" w:rsidRPr="000D5032" w:rsidRDefault="00CB5AC2" w:rsidP="00567462">
      <w:pPr>
        <w:pStyle w:val="Nadpis2"/>
      </w:pPr>
      <w:r>
        <w:t>ZÁNIK</w:t>
      </w:r>
      <w:r w:rsidR="00613B77" w:rsidRPr="000D5032">
        <w:t xml:space="preserve"> SMLOUVY</w:t>
      </w:r>
    </w:p>
    <w:p w:rsidR="00290A26" w:rsidRPr="00290A26" w:rsidRDefault="00290A26" w:rsidP="00290A26">
      <w:pPr>
        <w:pStyle w:val="Odstavec11"/>
        <w:rPr>
          <w:rFonts w:cs="Arial"/>
        </w:rPr>
      </w:pPr>
      <w:r w:rsidRPr="00290A26">
        <w:rPr>
          <w:rFonts w:cs="Arial"/>
        </w:rPr>
        <w:t>Tato smlouva je uzavřena na dobu určitou</w:t>
      </w:r>
      <w:r w:rsidR="009D0BFF">
        <w:rPr>
          <w:rFonts w:cs="Arial"/>
        </w:rPr>
        <w:t xml:space="preserve"> s</w:t>
      </w:r>
      <w:r w:rsidR="0050442A">
        <w:rPr>
          <w:rFonts w:cs="Arial"/>
        </w:rPr>
        <w:t xml:space="preserve"> datem </w:t>
      </w:r>
      <w:r w:rsidR="009D0BFF">
        <w:rPr>
          <w:rFonts w:cs="Arial"/>
        </w:rPr>
        <w:t>účinnost</w:t>
      </w:r>
      <w:r w:rsidR="0050442A">
        <w:rPr>
          <w:rFonts w:cs="Arial"/>
        </w:rPr>
        <w:t>i smlouvy</w:t>
      </w:r>
      <w:r w:rsidR="009D0BFF">
        <w:rPr>
          <w:rFonts w:cs="Arial"/>
        </w:rPr>
        <w:t xml:space="preserve"> od 1.</w:t>
      </w:r>
      <w:r w:rsidR="006347F3">
        <w:rPr>
          <w:rFonts w:cs="Arial"/>
        </w:rPr>
        <w:t xml:space="preserve"> </w:t>
      </w:r>
      <w:r w:rsidR="009D0BFF">
        <w:rPr>
          <w:rFonts w:cs="Arial"/>
        </w:rPr>
        <w:t>7.</w:t>
      </w:r>
      <w:r w:rsidR="006347F3">
        <w:rPr>
          <w:rFonts w:cs="Arial"/>
        </w:rPr>
        <w:t xml:space="preserve"> </w:t>
      </w:r>
      <w:r w:rsidR="009D0BFF">
        <w:rPr>
          <w:rFonts w:cs="Arial"/>
        </w:rPr>
        <w:t>2016</w:t>
      </w:r>
      <w:r w:rsidRPr="00290A26">
        <w:rPr>
          <w:rFonts w:cs="Arial"/>
        </w:rPr>
        <w:t>, s tím že doba trvání této smlouvy je ohraničena výší finančního limitu plnění v částce 1 999 000,- Kč bez DPH a dobou</w:t>
      </w:r>
      <w:r>
        <w:rPr>
          <w:rFonts w:cs="Arial"/>
        </w:rPr>
        <w:t xml:space="preserve"> </w:t>
      </w:r>
      <w:r w:rsidR="0050442A">
        <w:rPr>
          <w:rFonts w:cs="Arial"/>
        </w:rPr>
        <w:t xml:space="preserve">v délce trvání </w:t>
      </w:r>
      <w:r>
        <w:rPr>
          <w:rFonts w:cs="Arial"/>
        </w:rPr>
        <w:t xml:space="preserve">24 </w:t>
      </w:r>
      <w:r w:rsidR="006347F3">
        <w:rPr>
          <w:rFonts w:cs="Arial"/>
        </w:rPr>
        <w:t xml:space="preserve">(kalendářních) </w:t>
      </w:r>
      <w:r>
        <w:rPr>
          <w:rFonts w:cs="Arial"/>
        </w:rPr>
        <w:t>měsíců</w:t>
      </w:r>
      <w:r w:rsidR="0050442A">
        <w:rPr>
          <w:rFonts w:cs="Arial"/>
        </w:rPr>
        <w:t xml:space="preserve"> od data účinnosti smlouvy</w:t>
      </w:r>
      <w:r w:rsidRPr="00290A26">
        <w:rPr>
          <w:rFonts w:cs="Arial"/>
        </w:rPr>
        <w:t xml:space="preserve">, přičemž platí, že platnost a účinnost smlouvy skončí dnem, kdy bude vyčerpán finanční limit stanovený pro plnění </w:t>
      </w:r>
      <w:r w:rsidR="0050442A">
        <w:rPr>
          <w:rFonts w:cs="Arial"/>
        </w:rPr>
        <w:t>z</w:t>
      </w:r>
      <w:r w:rsidRPr="00290A26">
        <w:rPr>
          <w:rFonts w:cs="Arial"/>
        </w:rPr>
        <w:t xml:space="preserve">hotovitele na základě </w:t>
      </w:r>
      <w:r w:rsidR="0050442A">
        <w:rPr>
          <w:rFonts w:cs="Arial"/>
        </w:rPr>
        <w:t xml:space="preserve">a dle </w:t>
      </w:r>
      <w:r w:rsidRPr="00290A26">
        <w:rPr>
          <w:rFonts w:cs="Arial"/>
        </w:rPr>
        <w:t>této smlouvy dle výše uvedeného a nebude-li tento finanční limit vyčerpán</w:t>
      </w:r>
      <w:r w:rsidR="0050442A">
        <w:rPr>
          <w:rFonts w:cs="Arial"/>
        </w:rPr>
        <w:t xml:space="preserve"> před stanovenou dobou 24 měsíců</w:t>
      </w:r>
      <w:r w:rsidRPr="00290A26">
        <w:rPr>
          <w:rFonts w:cs="Arial"/>
        </w:rPr>
        <w:t xml:space="preserve">, platnost a účinnost </w:t>
      </w:r>
      <w:r w:rsidR="0050442A">
        <w:rPr>
          <w:rFonts w:cs="Arial"/>
        </w:rPr>
        <w:t>této</w:t>
      </w:r>
      <w:r w:rsidRPr="00290A26">
        <w:rPr>
          <w:rFonts w:cs="Arial"/>
        </w:rPr>
        <w:t xml:space="preserve"> smlouvy skončí </w:t>
      </w:r>
      <w:r w:rsidR="0050442A">
        <w:rPr>
          <w:rFonts w:cs="Arial"/>
        </w:rPr>
        <w:t>uplynutí</w:t>
      </w:r>
      <w:r w:rsidR="006347F3">
        <w:rPr>
          <w:rFonts w:cs="Arial"/>
        </w:rPr>
        <w:t>m</w:t>
      </w:r>
      <w:r w:rsidR="0050442A">
        <w:rPr>
          <w:rFonts w:cs="Arial"/>
        </w:rPr>
        <w:t xml:space="preserve"> </w:t>
      </w:r>
      <w:r>
        <w:rPr>
          <w:rFonts w:cs="Arial"/>
        </w:rPr>
        <w:t xml:space="preserve">24 měsíců od </w:t>
      </w:r>
      <w:r w:rsidR="0050442A">
        <w:rPr>
          <w:rFonts w:cs="Arial"/>
        </w:rPr>
        <w:t xml:space="preserve">data </w:t>
      </w:r>
      <w:r>
        <w:rPr>
          <w:rFonts w:cs="Arial"/>
        </w:rPr>
        <w:t>nabytí účinnosti</w:t>
      </w:r>
      <w:r w:rsidR="0050442A">
        <w:rPr>
          <w:rFonts w:cs="Arial"/>
        </w:rPr>
        <w:t xml:space="preserve"> této </w:t>
      </w:r>
      <w:proofErr w:type="spellStart"/>
      <w:r w:rsidR="0050442A">
        <w:rPr>
          <w:rFonts w:cs="Arial"/>
        </w:rPr>
        <w:t>smouvy</w:t>
      </w:r>
      <w:proofErr w:type="spellEnd"/>
      <w:r>
        <w:rPr>
          <w:rFonts w:cs="Arial"/>
        </w:rPr>
        <w:t xml:space="preserve">. </w:t>
      </w:r>
    </w:p>
    <w:p w:rsidR="00957239" w:rsidRDefault="00957239" w:rsidP="00CB5AC2">
      <w:pPr>
        <w:pStyle w:val="Odstavec11"/>
        <w:ind w:hanging="650"/>
        <w:rPr>
          <w:rFonts w:cs="Arial"/>
        </w:rPr>
      </w:pPr>
      <w:r>
        <w:rPr>
          <w:rFonts w:cs="Arial"/>
        </w:rPr>
        <w:t xml:space="preserve">Zánik této smlouvy je upraven ve VOP a této smlouvě. </w:t>
      </w:r>
    </w:p>
    <w:p w:rsidR="00957239" w:rsidRDefault="00957239" w:rsidP="00CB5AC2">
      <w:pPr>
        <w:pStyle w:val="Odstavec11"/>
        <w:ind w:hanging="650"/>
        <w:rPr>
          <w:rFonts w:cs="Arial"/>
        </w:rPr>
      </w:pPr>
      <w:r>
        <w:rPr>
          <w:rFonts w:cs="Arial"/>
        </w:rPr>
        <w:t>Smluvní stran</w:t>
      </w:r>
      <w:r w:rsidR="00F47F24">
        <w:rPr>
          <w:rFonts w:cs="Arial"/>
        </w:rPr>
        <w:t>y</w:t>
      </w:r>
      <w:r>
        <w:rPr>
          <w:rFonts w:cs="Arial"/>
        </w:rPr>
        <w:t xml:space="preserve"> se dohodly, že za podstatné porušení smlouvy se kromě porušení uvedených v článku 15.3.4. VOP považuje případ, kdy </w:t>
      </w:r>
      <w:r w:rsidRPr="008A5A22">
        <w:rPr>
          <w:rFonts w:cs="Arial"/>
        </w:rPr>
        <w:t xml:space="preserve">zhotoviteli zanikne </w:t>
      </w:r>
      <w:r>
        <w:rPr>
          <w:rFonts w:cs="Arial"/>
        </w:rPr>
        <w:t xml:space="preserve">zanikne/pozbude platnosti </w:t>
      </w:r>
      <w:r w:rsidR="006347F3">
        <w:rPr>
          <w:rFonts w:cs="Arial"/>
        </w:rPr>
        <w:t>o</w:t>
      </w:r>
      <w:r w:rsidRPr="007C5AAD">
        <w:rPr>
          <w:rFonts w:cs="Arial"/>
        </w:rPr>
        <w:t xml:space="preserve">věření odborné způsobilosti podle § 6c </w:t>
      </w:r>
      <w:proofErr w:type="gramStart"/>
      <w:r w:rsidRPr="007C5AAD">
        <w:rPr>
          <w:rFonts w:cs="Arial"/>
        </w:rPr>
        <w:t>odst.1</w:t>
      </w:r>
      <w:r w:rsidR="006347F3">
        <w:rPr>
          <w:rFonts w:cs="Arial"/>
        </w:rPr>
        <w:t xml:space="preserve"> písm.</w:t>
      </w:r>
      <w:proofErr w:type="gramEnd"/>
      <w:r w:rsidRPr="007C5AAD">
        <w:rPr>
          <w:rFonts w:cs="Arial"/>
        </w:rPr>
        <w:t xml:space="preserve"> b zákona </w:t>
      </w:r>
      <w:r w:rsidR="006C754C">
        <w:rPr>
          <w:rFonts w:cs="Arial"/>
        </w:rPr>
        <w:t xml:space="preserve">č. </w:t>
      </w:r>
      <w:r w:rsidRPr="007C5AAD">
        <w:rPr>
          <w:rFonts w:cs="Arial"/>
        </w:rPr>
        <w:t xml:space="preserve">174/1968 </w:t>
      </w:r>
      <w:r>
        <w:rPr>
          <w:rFonts w:cs="Arial"/>
        </w:rPr>
        <w:t>Sb.</w:t>
      </w:r>
      <w:r w:rsidR="00A17D88">
        <w:rPr>
          <w:rFonts w:cs="Arial"/>
        </w:rPr>
        <w:t>,</w:t>
      </w:r>
      <w:r>
        <w:rPr>
          <w:rFonts w:cs="Arial"/>
        </w:rPr>
        <w:t xml:space="preserve"> </w:t>
      </w:r>
      <w:r w:rsidRPr="007C5AAD">
        <w:rPr>
          <w:rFonts w:cs="Arial"/>
        </w:rPr>
        <w:t>o státním odborném dozoru nad bezpečností práce,</w:t>
      </w:r>
      <w:r w:rsidR="00D958C7">
        <w:rPr>
          <w:rFonts w:cs="Arial"/>
        </w:rPr>
        <w:t xml:space="preserve"> </w:t>
      </w:r>
      <w:r w:rsidR="006347F3">
        <w:rPr>
          <w:rFonts w:cs="Arial"/>
        </w:rPr>
        <w:t>či o</w:t>
      </w:r>
      <w:r w:rsidR="00D958C7">
        <w:rPr>
          <w:rFonts w:cs="Arial"/>
        </w:rPr>
        <w:t>právnění</w:t>
      </w:r>
      <w:r w:rsidRPr="007C5AAD">
        <w:rPr>
          <w:rFonts w:cs="Arial"/>
        </w:rPr>
        <w:t xml:space="preserve"> k provádění revizí a zkoušek </w:t>
      </w:r>
      <w:r w:rsidRPr="00022844">
        <w:rPr>
          <w:rFonts w:cs="Arial"/>
          <w:bCs/>
        </w:rPr>
        <w:t>plynových</w:t>
      </w:r>
      <w:r w:rsidRPr="007C5AAD">
        <w:rPr>
          <w:rFonts w:cs="Arial"/>
        </w:rPr>
        <w:t xml:space="preserve"> zařízení </w:t>
      </w:r>
      <w:r w:rsidR="006347F3">
        <w:rPr>
          <w:rFonts w:cs="Arial"/>
        </w:rPr>
        <w:t xml:space="preserve">dle Vyhlášky o revizích PZ </w:t>
      </w:r>
      <w:r w:rsidRPr="007C5AAD">
        <w:rPr>
          <w:rFonts w:cs="Arial"/>
        </w:rPr>
        <w:t xml:space="preserve">v potřebném rozsahu (s ohledem na PZ uvedené v příloze č. </w:t>
      </w:r>
      <w:r w:rsidR="00D76835">
        <w:rPr>
          <w:rFonts w:cs="Arial"/>
        </w:rPr>
        <w:t>1</w:t>
      </w:r>
      <w:r w:rsidRPr="007C5AAD">
        <w:rPr>
          <w:rFonts w:cs="Arial"/>
        </w:rPr>
        <w:t xml:space="preserve"> </w:t>
      </w:r>
      <w:r>
        <w:rPr>
          <w:rFonts w:cs="Arial"/>
        </w:rPr>
        <w:t>této smlouvy</w:t>
      </w:r>
      <w:r w:rsidRPr="007C5AAD">
        <w:rPr>
          <w:rFonts w:cs="Arial"/>
        </w:rPr>
        <w:t>) podle §</w:t>
      </w:r>
      <w:r w:rsidR="006347F3">
        <w:rPr>
          <w:rFonts w:cs="Arial"/>
        </w:rPr>
        <w:t xml:space="preserve"> </w:t>
      </w:r>
      <w:r w:rsidRPr="007C5AAD">
        <w:rPr>
          <w:rFonts w:cs="Arial"/>
        </w:rPr>
        <w:t>2 písm. e), f) a g) Vyhlášky o PZ</w:t>
      </w:r>
      <w:r>
        <w:rPr>
          <w:rFonts w:cs="Arial"/>
        </w:rPr>
        <w:t>.</w:t>
      </w:r>
    </w:p>
    <w:p w:rsidR="00613B77" w:rsidRDefault="00957239" w:rsidP="00957239">
      <w:pPr>
        <w:pStyle w:val="Odstavec11"/>
        <w:ind w:hanging="650"/>
        <w:rPr>
          <w:rFonts w:cs="Arial"/>
        </w:rPr>
      </w:pPr>
      <w:r>
        <w:rPr>
          <w:rFonts w:cs="Arial"/>
        </w:rPr>
        <w:t>Smluvní strany se dále dohodl</w:t>
      </w:r>
      <w:r w:rsidR="00326EC7">
        <w:rPr>
          <w:rFonts w:cs="Arial"/>
        </w:rPr>
        <w:t>y</w:t>
      </w:r>
      <w:r>
        <w:rPr>
          <w:rFonts w:cs="Arial"/>
        </w:rPr>
        <w:t>, že k</w:t>
      </w:r>
      <w:r w:rsidR="00CA2D6F">
        <w:rPr>
          <w:rFonts w:cs="Arial"/>
        </w:rPr>
        <w:t xml:space="preserve">terákoli ze smluvních stran může tuto smlouvu vypovědět bez udání důvodu ve výpovědní lhůtě </w:t>
      </w:r>
      <w:r>
        <w:rPr>
          <w:rFonts w:cs="Arial"/>
        </w:rPr>
        <w:t xml:space="preserve">nejméně </w:t>
      </w:r>
      <w:r w:rsidR="00580C9B">
        <w:rPr>
          <w:rFonts w:cs="Arial"/>
        </w:rPr>
        <w:t>šest</w:t>
      </w:r>
      <w:r w:rsidR="00CA2D6F">
        <w:rPr>
          <w:rFonts w:cs="Arial"/>
        </w:rPr>
        <w:t xml:space="preserve"> (</w:t>
      </w:r>
      <w:r w:rsidR="00580C9B">
        <w:rPr>
          <w:rFonts w:cs="Arial"/>
        </w:rPr>
        <w:t>6</w:t>
      </w:r>
      <w:r w:rsidR="00CA2D6F">
        <w:rPr>
          <w:rFonts w:cs="Arial"/>
        </w:rPr>
        <w:t>) měsíc</w:t>
      </w:r>
      <w:r w:rsidR="00580C9B">
        <w:rPr>
          <w:rFonts w:cs="Arial"/>
        </w:rPr>
        <w:t>ů</w:t>
      </w:r>
      <w:r w:rsidR="00CA2D6F">
        <w:rPr>
          <w:rFonts w:cs="Arial"/>
        </w:rPr>
        <w:t xml:space="preserve">. </w:t>
      </w:r>
      <w:r w:rsidR="00613B77" w:rsidRPr="000D5032">
        <w:rPr>
          <w:rFonts w:cs="Arial"/>
        </w:rPr>
        <w:t xml:space="preserve">Výpovědní lhůta počíná </w:t>
      </w:r>
      <w:r w:rsidR="00CA2D6F">
        <w:rPr>
          <w:rFonts w:cs="Arial"/>
        </w:rPr>
        <w:t xml:space="preserve">běžet </w:t>
      </w:r>
      <w:r w:rsidR="00613B77" w:rsidRPr="000D5032">
        <w:rPr>
          <w:rFonts w:cs="Arial"/>
        </w:rPr>
        <w:t>prvním dnem v měsíci následujícím po měsíci, ve kterém byla výpověď druhé smluvní straně doručena.</w:t>
      </w:r>
    </w:p>
    <w:p w:rsidR="00613B77" w:rsidRPr="000D5032" w:rsidRDefault="00613B77" w:rsidP="00567462">
      <w:pPr>
        <w:pStyle w:val="Nadpis2"/>
      </w:pPr>
      <w:r w:rsidRPr="000D5032">
        <w:t>ZÁVĚREČNÁ USTANOVENÍ</w:t>
      </w:r>
    </w:p>
    <w:p w:rsidR="00F71B5F" w:rsidRPr="00F71B5F" w:rsidRDefault="00F71B5F" w:rsidP="00A01039">
      <w:pPr>
        <w:pStyle w:val="Odstavec11"/>
        <w:numPr>
          <w:ilvl w:val="0"/>
          <w:numId w:val="0"/>
        </w:numPr>
        <w:ind w:left="792"/>
        <w:rPr>
          <w:rFonts w:cs="Arial"/>
        </w:rPr>
      </w:pPr>
    </w:p>
    <w:p w:rsidR="00613B77" w:rsidRDefault="00207792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F71B5F">
        <w:rPr>
          <w:rFonts w:cs="Arial"/>
        </w:rPr>
        <w:t xml:space="preserve"> </w:t>
      </w:r>
      <w:r w:rsidR="00613B77" w:rsidRPr="00F71B5F">
        <w:rPr>
          <w:rFonts w:cs="Arial"/>
        </w:rPr>
        <w:t xml:space="preserve">Veškerá ustanovení této smlouvy jsou oddělitelná v tom smyslu, že případná neplatnost některého z ustanovení nezpůsobuje neplatnost celé smlouvy a smluvní strany se zavazují nahradit jakékoli neplatné ustanovení bez zbytečného odkladu novým ustanovením pro dosažení původního účelu zaniklého či neplatného ustanovení smlouvy. </w:t>
      </w:r>
    </w:p>
    <w:p w:rsidR="008B0C8A" w:rsidRDefault="00F71B5F" w:rsidP="008B0C8A">
      <w:pPr>
        <w:pStyle w:val="Odstavec11"/>
      </w:pPr>
      <w:r w:rsidRPr="00F71B5F">
        <w:lastRenderedPageBreak/>
        <w:t xml:space="preserve"> </w:t>
      </w:r>
      <w:r w:rsidR="008B0C8A" w:rsidRPr="008B0C8A">
        <w:t xml:space="preserve">Smluvní strany si dále sjednaly, že obsah </w:t>
      </w:r>
      <w:r w:rsidR="00CE188E">
        <w:t>s</w:t>
      </w:r>
      <w:r w:rsidR="008B0C8A" w:rsidRPr="008B0C8A">
        <w:t xml:space="preserve">mlouvy je dále určen ustanoveními Všeobecných obchodních podmínek ("VOP"), které tvoří nedílnou součást této </w:t>
      </w:r>
      <w:r w:rsidR="00CE188E">
        <w:t>s</w:t>
      </w:r>
      <w:r w:rsidR="008B0C8A" w:rsidRPr="008B0C8A">
        <w:t>mlouvy. V případě rozdílu mezi ustanovením</w:t>
      </w:r>
      <w:r w:rsidR="00A17D88">
        <w:t>i</w:t>
      </w:r>
      <w:r w:rsidR="008B0C8A" w:rsidRPr="008B0C8A">
        <w:t xml:space="preserve"> ve VOP a ustanoveními v této </w:t>
      </w:r>
      <w:r w:rsidR="00CE188E">
        <w:t>s</w:t>
      </w:r>
      <w:r w:rsidR="008B0C8A" w:rsidRPr="008B0C8A">
        <w:t xml:space="preserve">mlouvě, mají přednost ustanovení v této </w:t>
      </w:r>
      <w:r w:rsidR="00CE188E">
        <w:t>s</w:t>
      </w:r>
      <w:r w:rsidR="008B0C8A" w:rsidRPr="008B0C8A">
        <w:t xml:space="preserve">mlouvě. Je-li ve </w:t>
      </w:r>
      <w:r w:rsidR="00CE188E">
        <w:t>s</w:t>
      </w:r>
      <w:r w:rsidR="008B0C8A" w:rsidRPr="008B0C8A">
        <w:t xml:space="preserve">mlouvě některý výraz uveden s počátečním velkým písmenem a není-li jeho význam definován ve </w:t>
      </w:r>
      <w:r w:rsidR="00CE188E">
        <w:t>s</w:t>
      </w:r>
      <w:r w:rsidR="008B0C8A" w:rsidRPr="008B0C8A">
        <w:t xml:space="preserve">mlouvě, má význam uvedený ve VOP a/nebo v dokumentech, na které </w:t>
      </w:r>
      <w:r w:rsidR="00CE188E">
        <w:t>s</w:t>
      </w:r>
      <w:r w:rsidR="008B0C8A" w:rsidRPr="008B0C8A">
        <w:t xml:space="preserve">mlouva odkazuje. Smluvní strany prohlašují, že se s VOP seznámily a prohlašují, že VOP se neodchylují od obvyklých podmínek ujednávaných v obdobných případech při zohlednění všech relevantních hledisek týkajících se </w:t>
      </w:r>
      <w:r w:rsidR="00CE188E">
        <w:t>s</w:t>
      </w:r>
      <w:r w:rsidR="008B0C8A" w:rsidRPr="008B0C8A">
        <w:t>mlouvy a sjednaného předmětu plnění.</w:t>
      </w:r>
    </w:p>
    <w:p w:rsidR="008B0C8A" w:rsidRDefault="008B0C8A" w:rsidP="008B0C8A">
      <w:pPr>
        <w:pStyle w:val="Odstavec11"/>
      </w:pPr>
      <w:r w:rsidRPr="008B0C8A">
        <w:t xml:space="preserve">VOP jsou uveřejněna na adrese </w:t>
      </w:r>
      <w:hyperlink r:id="rId10" w:history="1">
        <w:r w:rsidR="004C71E4" w:rsidRPr="00DB7A28">
          <w:rPr>
            <w:rStyle w:val="Hypertextovodkaz"/>
          </w:rPr>
          <w:t>https://www.ceproas.cz/public/data/VOP-M-2013-10-14.pdf</w:t>
        </w:r>
      </w:hyperlink>
    </w:p>
    <w:p w:rsidR="00A17D88" w:rsidRPr="008B0C8A" w:rsidRDefault="00A17D88" w:rsidP="008B0C8A">
      <w:pPr>
        <w:pStyle w:val="Odstavec11"/>
      </w:pPr>
      <w:r>
        <w:t xml:space="preserve">Smluvní strany dále sjednávají, že ustanovení čl. </w:t>
      </w:r>
      <w:r w:rsidR="009E1F89">
        <w:t>3.4, čl. 3.5, čl. 3.6, čl. 4.2 až 4.6, čl. 6.2, čl. 6.7, čl. 8 a čl. 10 VOP se pro účely této smlouvy neužijí.</w:t>
      </w:r>
    </w:p>
    <w:p w:rsidR="00F71B5F" w:rsidRDefault="00675C78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Žádná ze smluvních stran</w:t>
      </w:r>
      <w:r w:rsidR="001675B8" w:rsidRPr="00706E0A">
        <w:rPr>
          <w:rFonts w:cs="Arial"/>
        </w:rPr>
        <w:t xml:space="preserve"> není oprávněn</w:t>
      </w:r>
      <w:r>
        <w:rPr>
          <w:rFonts w:cs="Arial"/>
        </w:rPr>
        <w:t>a</w:t>
      </w:r>
      <w:r w:rsidR="001675B8" w:rsidRPr="00706E0A">
        <w:rPr>
          <w:rFonts w:cs="Arial"/>
        </w:rPr>
        <w:t xml:space="preserve"> práva</w:t>
      </w:r>
      <w:r w:rsidR="00A06BF4">
        <w:rPr>
          <w:rFonts w:cs="Arial"/>
        </w:rPr>
        <w:t>, dluhy</w:t>
      </w:r>
      <w:r w:rsidR="001675B8" w:rsidRPr="00706E0A">
        <w:rPr>
          <w:rFonts w:cs="Arial"/>
        </w:rPr>
        <w:t xml:space="preserve"> a závazky vzniklé z této smlouvy</w:t>
      </w:r>
      <w:r w:rsidR="001675B8" w:rsidRPr="001675B8">
        <w:rPr>
          <w:rFonts w:cs="Arial"/>
        </w:rPr>
        <w:t xml:space="preserve"> převádět bez předchozího písemného souhlasu </w:t>
      </w:r>
      <w:r>
        <w:rPr>
          <w:rFonts w:cs="Arial"/>
        </w:rPr>
        <w:t>druhé smluvní strany</w:t>
      </w:r>
      <w:r w:rsidR="00515F88">
        <w:rPr>
          <w:rFonts w:cs="Arial"/>
        </w:rPr>
        <w:t xml:space="preserve"> na třetí osoby, jakož i žádná</w:t>
      </w:r>
      <w:r>
        <w:rPr>
          <w:rFonts w:cs="Arial"/>
        </w:rPr>
        <w:t xml:space="preserve"> ze smluvních stran není oprávněna posto</w:t>
      </w:r>
      <w:r w:rsidR="00E55B17">
        <w:rPr>
          <w:rFonts w:cs="Arial"/>
        </w:rPr>
        <w:t>upit tuto smlouvu jako celek jinému bez předchozího písemného souhlasu druhé smluvní strany</w:t>
      </w:r>
      <w:r w:rsidR="001675B8">
        <w:rPr>
          <w:rFonts w:cs="Arial"/>
        </w:rPr>
        <w:t>.</w:t>
      </w:r>
    </w:p>
    <w:p w:rsidR="00021C1A" w:rsidRPr="001675B8" w:rsidRDefault="00021C1A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Žádná ze smluvních stran není oprávněna vtělit jakékoliv právo plynoucí jí ze smlouvy či jejího porušení do podoby cenného papíru.</w:t>
      </w:r>
    </w:p>
    <w:p w:rsidR="00613B77" w:rsidRPr="000D5032" w:rsidRDefault="00207792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F71B5F">
        <w:rPr>
          <w:rFonts w:cs="Arial"/>
        </w:rPr>
        <w:t xml:space="preserve"> </w:t>
      </w:r>
      <w:r w:rsidR="00613B77" w:rsidRPr="000D5032">
        <w:rPr>
          <w:rFonts w:cs="Arial"/>
        </w:rPr>
        <w:t xml:space="preserve">Smluvní strany se zavazují řešit případné spory vzniklé na základě této smlouvy přednostně dohodou, nebude-li spor vyřešen smírnou cestou, jsou k řešení sporů smluvních stran příslušné soudy v České republice. </w:t>
      </w:r>
    </w:p>
    <w:p w:rsidR="001675B8" w:rsidRPr="00022844" w:rsidRDefault="00207792" w:rsidP="00022844">
      <w:pPr>
        <w:pStyle w:val="Odstavec11"/>
        <w:tabs>
          <w:tab w:val="clear" w:pos="792"/>
        </w:tabs>
        <w:ind w:hanging="650"/>
        <w:rPr>
          <w:rFonts w:cs="Arial"/>
        </w:rPr>
      </w:pPr>
      <w:r w:rsidRPr="00022844">
        <w:rPr>
          <w:rFonts w:cs="Arial"/>
        </w:rPr>
        <w:t xml:space="preserve"> </w:t>
      </w:r>
      <w:r w:rsidR="001675B8" w:rsidRPr="00022844">
        <w:rPr>
          <w:rFonts w:cs="Arial"/>
        </w:rPr>
        <w:t>Veškeré změny této smlouvy mohou být provedeny pouze se souhlasem obou</w:t>
      </w:r>
      <w:r w:rsidR="00D60485" w:rsidRPr="00022844">
        <w:rPr>
          <w:rFonts w:cs="Arial"/>
        </w:rPr>
        <w:t xml:space="preserve"> smluvních</w:t>
      </w:r>
      <w:r w:rsidR="001675B8" w:rsidRPr="00022844">
        <w:rPr>
          <w:rFonts w:cs="Arial"/>
        </w:rPr>
        <w:t xml:space="preserve"> stran ve formě písemných vzestupně číslovaných dodatků podepsaných oprávněnými zástupci obou smluvních stran</w:t>
      </w:r>
      <w:r w:rsidR="00D60485" w:rsidRPr="00022844">
        <w:rPr>
          <w:rFonts w:cs="Arial"/>
        </w:rPr>
        <w:t xml:space="preserve"> na téže listině</w:t>
      </w:r>
      <w:r w:rsidR="001675B8" w:rsidRPr="00022844">
        <w:rPr>
          <w:rFonts w:cs="Arial"/>
        </w:rPr>
        <w:t>.</w:t>
      </w:r>
    </w:p>
    <w:p w:rsidR="00613B77" w:rsidRDefault="00207792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 xml:space="preserve"> </w:t>
      </w:r>
      <w:r w:rsidR="00613B77" w:rsidRPr="000D5032">
        <w:rPr>
          <w:rFonts w:cs="Arial"/>
        </w:rPr>
        <w:t xml:space="preserve">Tato smlouva </w:t>
      </w:r>
      <w:r w:rsidR="00CE188E">
        <w:rPr>
          <w:rFonts w:cs="Arial"/>
        </w:rPr>
        <w:t xml:space="preserve">(včetně příloh) </w:t>
      </w:r>
      <w:r w:rsidR="00613B77" w:rsidRPr="000D5032">
        <w:rPr>
          <w:rFonts w:cs="Arial"/>
        </w:rPr>
        <w:t>je vyhotovena ve čtyřech stejnopisech, z nichž každá smluvní strana obdrží po dvou vyhotoveních.</w:t>
      </w:r>
    </w:p>
    <w:p w:rsidR="00CE188E" w:rsidRDefault="00CE188E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Tato smlouva nabývá platnosti dnem podpisu zástupci obou smluvních stran a účinnosti dnem uvedeným v bodu 11.1 této smlouvy.</w:t>
      </w:r>
    </w:p>
    <w:p w:rsidR="00A06BF4" w:rsidRDefault="00A06BF4" w:rsidP="00A06BF4">
      <w:pPr>
        <w:pStyle w:val="Odstavec11"/>
      </w:pPr>
      <w:r w:rsidRPr="000D1392">
        <w:t xml:space="preserve">Jakékoliv jednání předvídané </w:t>
      </w:r>
      <w:r>
        <w:t>v této smlouvě, musí být učiněno, není-li ve smlouvě</w:t>
      </w:r>
      <w:r w:rsidRPr="000D1392">
        <w:t xml:space="preserve"> výslovně stanoveno jinak, písemně v listinné podobě a musí být s vylouče</w:t>
      </w:r>
      <w:r>
        <w:t>ním § 566 zákona</w:t>
      </w:r>
      <w:r w:rsidRPr="000D1392">
        <w:t xml:space="preserve"> č. 89/2012 Sb., občanský zákoník, </w:t>
      </w:r>
      <w:r>
        <w:t xml:space="preserve">v platném znění, </w:t>
      </w:r>
      <w:r w:rsidRPr="000D1392">
        <w:t xml:space="preserve">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A06BF4" w:rsidRPr="000D5032" w:rsidRDefault="00A06BF4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t>Tato s</w:t>
      </w:r>
      <w:r w:rsidRPr="00D17CE0">
        <w:t>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>
        <w:t xml:space="preserve">v platném znění, </w:t>
      </w:r>
      <w:r w:rsidRPr="00D17CE0">
        <w:t>a ostatními závaznými právními</w:t>
      </w:r>
      <w:r>
        <w:t xml:space="preserve"> předpisy českého právního řádu, přičemž smluvní strany si výslovně sjednávají, že ustanovení § 1765, § 1766 a § 2609 </w:t>
      </w:r>
      <w:r w:rsidRPr="006857A4">
        <w:t>z</w:t>
      </w:r>
      <w:r>
        <w:t>ákona</w:t>
      </w:r>
      <w:r w:rsidRPr="006857A4">
        <w:t xml:space="preserve"> č. 89/2012 Sb., občanského zákoníku,</w:t>
      </w:r>
      <w:r>
        <w:t xml:space="preserve"> v platném znění, se na vztah založený touto smlouvou nepoužijí.</w:t>
      </w:r>
    </w:p>
    <w:p w:rsidR="00657A77" w:rsidRDefault="00657A77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 xml:space="preserve"> </w:t>
      </w:r>
      <w:r w:rsidRPr="00B95184">
        <w:rPr>
          <w:rFonts w:cs="Arial"/>
        </w:rPr>
        <w:t>Obě smluvní strany prohlašují, že si tuto smlouvu před jejím podpisem přečetly, a že byla uzavřena po vzájemném projednání jako projev jejich svobodné vůle určitě, vážně a srozumitelně. Na důkaz dohody o všech článcích této smlouvy připojují pověření zástupci obou smluvních stran své vlastnoruční podpisy.</w:t>
      </w:r>
    </w:p>
    <w:p w:rsidR="003B30E8" w:rsidRDefault="003B30E8" w:rsidP="003B30E8">
      <w:pPr>
        <w:pStyle w:val="Nadpis2"/>
        <w:numPr>
          <w:ilvl w:val="0"/>
          <w:numId w:val="0"/>
        </w:numPr>
        <w:ind w:left="360"/>
        <w:rPr>
          <w:lang w:val="cs-CZ"/>
        </w:rPr>
      </w:pPr>
    </w:p>
    <w:p w:rsidR="003B30E8" w:rsidRDefault="003B30E8" w:rsidP="003B30E8">
      <w:pPr>
        <w:rPr>
          <w:lang w:eastAsia="x-none"/>
        </w:rPr>
      </w:pPr>
    </w:p>
    <w:p w:rsidR="003B30E8" w:rsidRDefault="003B30E8" w:rsidP="003B30E8">
      <w:pPr>
        <w:rPr>
          <w:lang w:eastAsia="x-none"/>
        </w:rPr>
      </w:pPr>
    </w:p>
    <w:p w:rsidR="003B30E8" w:rsidRDefault="003B30E8" w:rsidP="003B30E8">
      <w:pPr>
        <w:rPr>
          <w:lang w:eastAsia="x-none"/>
        </w:rPr>
      </w:pPr>
    </w:p>
    <w:p w:rsidR="003B30E8" w:rsidRDefault="003B30E8" w:rsidP="003B30E8">
      <w:pPr>
        <w:rPr>
          <w:lang w:eastAsia="x-none"/>
        </w:rPr>
      </w:pPr>
    </w:p>
    <w:p w:rsidR="003B30E8" w:rsidRDefault="003B30E8" w:rsidP="003B30E8">
      <w:pPr>
        <w:rPr>
          <w:lang w:eastAsia="x-none"/>
        </w:rPr>
      </w:pPr>
    </w:p>
    <w:p w:rsidR="003B30E8" w:rsidRPr="003B30E8" w:rsidRDefault="003B30E8" w:rsidP="003B30E8">
      <w:pPr>
        <w:rPr>
          <w:lang w:eastAsia="x-none"/>
        </w:rPr>
      </w:pPr>
    </w:p>
    <w:p w:rsidR="00613B77" w:rsidRPr="00022844" w:rsidRDefault="00613B77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022844">
        <w:rPr>
          <w:rFonts w:cs="Arial"/>
        </w:rPr>
        <w:lastRenderedPageBreak/>
        <w:t xml:space="preserve">Nedílnou součást této smlouvy </w:t>
      </w:r>
      <w:r w:rsidR="005331BC" w:rsidRPr="00022844">
        <w:rPr>
          <w:rFonts w:cs="Arial"/>
        </w:rPr>
        <w:t>jsou</w:t>
      </w:r>
      <w:r w:rsidRPr="00022844">
        <w:rPr>
          <w:rFonts w:cs="Arial"/>
        </w:rPr>
        <w:t xml:space="preserve"> přílohy:</w:t>
      </w:r>
    </w:p>
    <w:p w:rsidR="00613B77" w:rsidRPr="00022844" w:rsidRDefault="00613B77" w:rsidP="00207792">
      <w:pPr>
        <w:pStyle w:val="Odstavec111"/>
        <w:numPr>
          <w:ilvl w:val="0"/>
          <w:numId w:val="0"/>
        </w:numPr>
        <w:ind w:left="1985" w:hanging="1134"/>
        <w:rPr>
          <w:rFonts w:cs="Arial"/>
        </w:rPr>
      </w:pPr>
      <w:r w:rsidRPr="00022844">
        <w:rPr>
          <w:rFonts w:cs="Arial"/>
        </w:rPr>
        <w:t>Příloha č.</w:t>
      </w:r>
      <w:r w:rsidR="001953A0">
        <w:rPr>
          <w:rFonts w:cs="Arial"/>
        </w:rPr>
        <w:t xml:space="preserve"> </w:t>
      </w:r>
      <w:r w:rsidR="00A953F9">
        <w:rPr>
          <w:rFonts w:cs="Arial"/>
        </w:rPr>
        <w:t>1</w:t>
      </w:r>
      <w:r w:rsidR="005331BC" w:rsidRPr="00022844">
        <w:rPr>
          <w:rFonts w:cs="Arial"/>
        </w:rPr>
        <w:t xml:space="preserve"> </w:t>
      </w:r>
      <w:r w:rsidR="00F82415" w:rsidRPr="00022844">
        <w:rPr>
          <w:rFonts w:cs="Arial"/>
        </w:rPr>
        <w:t>–</w:t>
      </w:r>
      <w:r w:rsidRPr="00022844">
        <w:rPr>
          <w:rFonts w:cs="Arial"/>
        </w:rPr>
        <w:t xml:space="preserve"> Seznam</w:t>
      </w:r>
      <w:r w:rsidR="00F82415" w:rsidRPr="00022844">
        <w:rPr>
          <w:rFonts w:cs="Arial"/>
        </w:rPr>
        <w:t xml:space="preserve"> PZ</w:t>
      </w:r>
      <w:r w:rsidR="005331BC" w:rsidRPr="00022844">
        <w:rPr>
          <w:rFonts w:cs="Arial"/>
        </w:rPr>
        <w:t xml:space="preserve"> </w:t>
      </w:r>
      <w:r w:rsidR="001111B4" w:rsidRPr="00022844">
        <w:rPr>
          <w:rFonts w:cs="Arial"/>
        </w:rPr>
        <w:t>a položkový rozpočet</w:t>
      </w:r>
    </w:p>
    <w:p w:rsidR="001953A0" w:rsidRDefault="00613B77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 w:rsidRPr="00022844">
        <w:rPr>
          <w:rFonts w:cs="Arial"/>
        </w:rPr>
        <w:t xml:space="preserve">Příloha č. </w:t>
      </w:r>
      <w:r w:rsidR="00A953F9">
        <w:rPr>
          <w:rFonts w:cs="Arial"/>
        </w:rPr>
        <w:t>2</w:t>
      </w:r>
      <w:r w:rsidR="005331BC" w:rsidRPr="00022844">
        <w:rPr>
          <w:rFonts w:cs="Arial"/>
        </w:rPr>
        <w:t xml:space="preserve"> - </w:t>
      </w:r>
      <w:r w:rsidRPr="00022844">
        <w:rPr>
          <w:rFonts w:cs="Arial"/>
        </w:rPr>
        <w:t xml:space="preserve"> </w:t>
      </w:r>
      <w:r w:rsidR="00264EDD" w:rsidRPr="00022844">
        <w:rPr>
          <w:rFonts w:cs="Arial"/>
        </w:rPr>
        <w:t>S</w:t>
      </w:r>
      <w:r w:rsidRPr="00022844">
        <w:rPr>
          <w:rFonts w:cs="Arial"/>
        </w:rPr>
        <w:t xml:space="preserve">eznam </w:t>
      </w:r>
      <w:r w:rsidR="001953A0" w:rsidRPr="00022844">
        <w:rPr>
          <w:rFonts w:cs="Arial"/>
        </w:rPr>
        <w:t xml:space="preserve">míst plnění a </w:t>
      </w:r>
      <w:r w:rsidRPr="00022844">
        <w:rPr>
          <w:rFonts w:cs="Arial"/>
        </w:rPr>
        <w:t xml:space="preserve">oprávněných </w:t>
      </w:r>
      <w:r w:rsidR="00264EDD" w:rsidRPr="00022844">
        <w:rPr>
          <w:rFonts w:cs="Arial"/>
        </w:rPr>
        <w:t>osob objednatele</w:t>
      </w:r>
    </w:p>
    <w:p w:rsidR="00621744" w:rsidRPr="00022844" w:rsidRDefault="001953A0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>
        <w:rPr>
          <w:rFonts w:cs="Arial"/>
        </w:rPr>
        <w:t xml:space="preserve">Příloha č. </w:t>
      </w:r>
      <w:r w:rsidR="00A953F9">
        <w:rPr>
          <w:rFonts w:cs="Arial"/>
        </w:rPr>
        <w:t>3</w:t>
      </w:r>
      <w:r w:rsidRPr="001953A0">
        <w:rPr>
          <w:rFonts w:cs="Arial"/>
        </w:rPr>
        <w:t xml:space="preserve"> -  Seznam oprávněných osob </w:t>
      </w:r>
      <w:r w:rsidR="008D5737">
        <w:rPr>
          <w:rFonts w:cs="Arial"/>
        </w:rPr>
        <w:t>zhotovitele</w:t>
      </w:r>
      <w:r w:rsidR="00264EDD" w:rsidRPr="00022844">
        <w:rPr>
          <w:rFonts w:cs="Arial"/>
        </w:rPr>
        <w:t xml:space="preserve"> </w:t>
      </w:r>
    </w:p>
    <w:p w:rsidR="00613B77" w:rsidRDefault="00621744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 w:rsidRPr="00022844">
        <w:rPr>
          <w:rFonts w:cs="Arial"/>
        </w:rPr>
        <w:t xml:space="preserve">Příloha č. </w:t>
      </w:r>
      <w:r w:rsidR="00A953F9">
        <w:rPr>
          <w:rFonts w:cs="Arial"/>
        </w:rPr>
        <w:t>4</w:t>
      </w:r>
      <w:r w:rsidRPr="00022844">
        <w:rPr>
          <w:rFonts w:cs="Arial"/>
        </w:rPr>
        <w:t xml:space="preserve"> – Seznam subdodavatelů</w:t>
      </w:r>
    </w:p>
    <w:p w:rsidR="00613B77" w:rsidRPr="000D5032" w:rsidRDefault="00613B77" w:rsidP="00613B77">
      <w:pPr>
        <w:rPr>
          <w:rFonts w:ascii="Arial" w:hAnsi="Arial" w:cs="Arial"/>
        </w:rPr>
      </w:pPr>
    </w:p>
    <w:p w:rsidR="00613B77" w:rsidRPr="00B95184" w:rsidRDefault="00657A77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</w:rPr>
      </w:pPr>
      <w:r w:rsidRPr="00B95184">
        <w:rPr>
          <w:rFonts w:ascii="Arial" w:hAnsi="Arial" w:cs="Arial"/>
          <w:b/>
          <w:sz w:val="20"/>
          <w:szCs w:val="20"/>
        </w:rPr>
        <w:t xml:space="preserve">Za objednatele </w:t>
      </w:r>
      <w:r w:rsidRPr="00B95184">
        <w:rPr>
          <w:rFonts w:ascii="Arial" w:hAnsi="Arial" w:cs="Arial"/>
          <w:b/>
          <w:sz w:val="20"/>
          <w:szCs w:val="20"/>
        </w:rPr>
        <w:tab/>
        <w:t xml:space="preserve">Za </w:t>
      </w:r>
      <w:r w:rsidR="00B95184" w:rsidRPr="00B95184">
        <w:rPr>
          <w:rFonts w:ascii="Arial" w:hAnsi="Arial" w:cs="Arial"/>
          <w:b/>
          <w:sz w:val="20"/>
          <w:szCs w:val="20"/>
        </w:rPr>
        <w:t>zhotovitele</w:t>
      </w:r>
    </w:p>
    <w:p w:rsidR="00613B77" w:rsidRPr="00B95184" w:rsidRDefault="00613B77" w:rsidP="00613B77">
      <w:pPr>
        <w:keepLines/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V Praze dne ………......................……</w:t>
      </w:r>
      <w:r w:rsidRPr="00B95184">
        <w:rPr>
          <w:rFonts w:ascii="Arial" w:hAnsi="Arial" w:cs="Arial"/>
          <w:sz w:val="20"/>
          <w:szCs w:val="20"/>
        </w:rPr>
        <w:tab/>
        <w:t xml:space="preserve">V </w:t>
      </w:r>
      <w:permStart w:id="581204940" w:edGrp="everyone"/>
      <w:r w:rsidRPr="00B95184">
        <w:rPr>
          <w:rFonts w:ascii="Arial" w:hAnsi="Arial" w:cs="Arial"/>
          <w:sz w:val="20"/>
          <w:szCs w:val="20"/>
        </w:rPr>
        <w:t xml:space="preserve">…………….. </w:t>
      </w:r>
      <w:permEnd w:id="581204940"/>
      <w:r w:rsidRPr="00B95184">
        <w:rPr>
          <w:rFonts w:ascii="Arial" w:hAnsi="Arial" w:cs="Arial"/>
          <w:sz w:val="20"/>
          <w:szCs w:val="20"/>
        </w:rPr>
        <w:t xml:space="preserve">dne </w:t>
      </w:r>
      <w:permStart w:id="542840853" w:edGrp="everyone"/>
      <w:r w:rsidRPr="00B95184">
        <w:rPr>
          <w:rFonts w:ascii="Arial" w:hAnsi="Arial" w:cs="Arial"/>
          <w:sz w:val="20"/>
          <w:szCs w:val="20"/>
        </w:rPr>
        <w:t>………..................……</w:t>
      </w:r>
      <w:permEnd w:id="542840853"/>
    </w:p>
    <w:p w:rsidR="00613B77" w:rsidRPr="00B95184" w:rsidRDefault="00613B77" w:rsidP="00613B77">
      <w:pPr>
        <w:keepLines/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r w:rsidRPr="00B95184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657A77" w:rsidRDefault="00657A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ČEPRO, a.s.</w:t>
      </w:r>
      <w:r w:rsidR="00FE0F02">
        <w:rPr>
          <w:rFonts w:ascii="Arial" w:hAnsi="Arial" w:cs="Arial"/>
          <w:sz w:val="20"/>
          <w:szCs w:val="20"/>
        </w:rPr>
        <w:tab/>
      </w:r>
      <w:permStart w:id="460223189" w:edGrp="everyone"/>
      <w:r w:rsidR="00FE0F02">
        <w:rPr>
          <w:rFonts w:ascii="Arial" w:hAnsi="Arial" w:cs="Arial"/>
          <w:sz w:val="20"/>
          <w:szCs w:val="20"/>
        </w:rPr>
        <w:t>………………………………………</w:t>
      </w:r>
      <w:permEnd w:id="460223189"/>
    </w:p>
    <w:p w:rsidR="00657A77" w:rsidRDefault="00A1071C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Mgr. Jan Duspěva</w:t>
      </w:r>
      <w:r w:rsidR="00613B77" w:rsidRPr="00B95184">
        <w:rPr>
          <w:rFonts w:ascii="Arial" w:hAnsi="Arial" w:cs="Arial"/>
          <w:sz w:val="20"/>
          <w:szCs w:val="20"/>
        </w:rPr>
        <w:tab/>
      </w:r>
      <w:bookmarkStart w:id="15" w:name="Text13"/>
      <w:permStart w:id="1151861674" w:edGrp="everyone"/>
      <w:r w:rsidR="00FE0F02">
        <w:rPr>
          <w:rFonts w:ascii="Arial" w:hAnsi="Arial" w:cs="Arial"/>
          <w:sz w:val="20"/>
          <w:szCs w:val="20"/>
        </w:rPr>
        <w:t>………………………………………</w:t>
      </w:r>
      <w:permEnd w:id="1151861674"/>
    </w:p>
    <w:bookmarkEnd w:id="15"/>
    <w:p w:rsidR="00613B77" w:rsidRPr="00B9518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předseda představenstva</w:t>
      </w:r>
      <w:r w:rsidRPr="00B95184">
        <w:rPr>
          <w:rFonts w:ascii="Arial" w:hAnsi="Arial" w:cs="Arial"/>
          <w:sz w:val="20"/>
          <w:szCs w:val="20"/>
        </w:rPr>
        <w:tab/>
      </w: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r w:rsidRPr="00B95184">
        <w:rPr>
          <w:rFonts w:ascii="Arial" w:hAnsi="Arial" w:cs="Arial"/>
          <w:sz w:val="20"/>
          <w:szCs w:val="20"/>
        </w:rPr>
        <w:tab/>
      </w:r>
      <w:permStart w:id="1438856257" w:edGrp="everyone"/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permEnd w:id="1438856257"/>
    </w:p>
    <w:p w:rsidR="00657A77" w:rsidRDefault="00657A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ČEPRO, a.s.</w:t>
      </w:r>
      <w:r w:rsidR="00FE0F02">
        <w:rPr>
          <w:rFonts w:ascii="Arial" w:hAnsi="Arial" w:cs="Arial"/>
          <w:sz w:val="20"/>
          <w:szCs w:val="20"/>
        </w:rPr>
        <w:tab/>
      </w:r>
      <w:permStart w:id="1135897445" w:edGrp="everyone"/>
      <w:r w:rsidR="00FE0F02">
        <w:rPr>
          <w:rFonts w:ascii="Arial" w:hAnsi="Arial" w:cs="Arial"/>
          <w:sz w:val="20"/>
          <w:szCs w:val="20"/>
        </w:rPr>
        <w:t>……………………………………...</w:t>
      </w:r>
      <w:permEnd w:id="1135897445"/>
    </w:p>
    <w:p w:rsidR="00657A77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 xml:space="preserve">Ing. </w:t>
      </w:r>
      <w:smartTag w:uri="urn:schemas-microsoft-com:office:smarttags" w:element="PersonName">
        <w:smartTagPr>
          <w:attr w:name="ProductID" w:val="Ladislav Staněk"/>
        </w:smartTagPr>
        <w:r w:rsidRPr="00B95184">
          <w:rPr>
            <w:rFonts w:ascii="Arial" w:hAnsi="Arial" w:cs="Arial"/>
            <w:sz w:val="20"/>
            <w:szCs w:val="20"/>
          </w:rPr>
          <w:t>Ladislav Staněk</w:t>
        </w:r>
      </w:smartTag>
      <w:r w:rsidRPr="00B95184">
        <w:rPr>
          <w:rFonts w:ascii="Arial" w:hAnsi="Arial" w:cs="Arial"/>
          <w:sz w:val="20"/>
          <w:szCs w:val="20"/>
        </w:rPr>
        <w:tab/>
      </w:r>
      <w:permStart w:id="1490878575" w:edGrp="everyone"/>
      <w:r w:rsidR="00FE0F02">
        <w:rPr>
          <w:rFonts w:ascii="Arial" w:hAnsi="Arial" w:cs="Arial"/>
          <w:sz w:val="20"/>
          <w:szCs w:val="20"/>
        </w:rPr>
        <w:t>……………………………………...</w:t>
      </w:r>
      <w:permEnd w:id="1490878575"/>
    </w:p>
    <w:p w:rsidR="00613B77" w:rsidRPr="00B9518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člen představenstva</w:t>
      </w:r>
      <w:r w:rsidRPr="00B95184">
        <w:rPr>
          <w:rFonts w:ascii="Arial" w:hAnsi="Arial" w:cs="Arial"/>
          <w:sz w:val="20"/>
          <w:szCs w:val="20"/>
        </w:rPr>
        <w:tab/>
      </w:r>
    </w:p>
    <w:p w:rsidR="00A1071C" w:rsidRDefault="00613B77" w:rsidP="00613B77">
      <w:pPr>
        <w:tabs>
          <w:tab w:val="left" w:pos="0"/>
          <w:tab w:val="left" w:pos="4500"/>
        </w:tabs>
        <w:rPr>
          <w:rFonts w:ascii="Arial" w:hAnsi="Arial" w:cs="Arial"/>
        </w:rPr>
      </w:pPr>
      <w:r w:rsidRPr="00B95184">
        <w:rPr>
          <w:rFonts w:ascii="Arial" w:hAnsi="Arial" w:cs="Arial"/>
          <w:sz w:val="20"/>
          <w:szCs w:val="20"/>
        </w:rPr>
        <w:tab/>
      </w:r>
    </w:p>
    <w:p w:rsidR="00D93C10" w:rsidRDefault="00A1071C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</w:rPr>
        <w:br w:type="page"/>
      </w:r>
    </w:p>
    <w:p w:rsidR="00A1071C" w:rsidRDefault="00022528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lastRenderedPageBreak/>
        <w:t>P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říloha č. </w:t>
      </w:r>
      <w:r w:rsidR="008901D2">
        <w:rPr>
          <w:rFonts w:ascii="Arial" w:hAnsi="Arial" w:cs="Arial"/>
          <w:sz w:val="20"/>
          <w:szCs w:val="20"/>
          <w:lang w:eastAsia="cs-CZ"/>
        </w:rPr>
        <w:t>2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 k</w:t>
      </w:r>
      <w:r>
        <w:rPr>
          <w:rFonts w:ascii="Arial" w:hAnsi="Arial" w:cs="Arial"/>
          <w:sz w:val="20"/>
          <w:szCs w:val="20"/>
          <w:lang w:eastAsia="cs-CZ"/>
        </w:rPr>
        <w:t>e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  smlouvě </w:t>
      </w:r>
      <w:r w:rsidRPr="005D7AAF">
        <w:rPr>
          <w:rFonts w:ascii="Arial" w:hAnsi="Arial" w:cs="Arial"/>
          <w:sz w:val="20"/>
          <w:szCs w:val="20"/>
          <w:lang w:eastAsia="cs-CZ"/>
        </w:rPr>
        <w:t xml:space="preserve">č. </w:t>
      </w:r>
      <w:r w:rsidRPr="005D7AAF">
        <w:rPr>
          <w:rFonts w:ascii="Arial" w:hAnsi="Arial" w:cs="Arial"/>
          <w:sz w:val="20"/>
          <w:szCs w:val="20"/>
          <w:highlight w:val="yellow"/>
          <w:lang w:eastAsia="cs-CZ"/>
        </w:rPr>
        <w:t>……………..</w:t>
      </w:r>
    </w:p>
    <w:p w:rsidR="00022528" w:rsidRDefault="00022528" w:rsidP="00022844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  <w:lang w:eastAsia="cs-CZ"/>
        </w:rPr>
      </w:pPr>
    </w:p>
    <w:p w:rsidR="00022528" w:rsidRDefault="00022528" w:rsidP="00022844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  <w:lang w:eastAsia="cs-CZ"/>
        </w:rPr>
      </w:pPr>
    </w:p>
    <w:p w:rsidR="00022528" w:rsidRDefault="00022528" w:rsidP="00022844">
      <w:pPr>
        <w:tabs>
          <w:tab w:val="left" w:pos="0"/>
          <w:tab w:val="left" w:pos="4500"/>
        </w:tabs>
        <w:jc w:val="center"/>
        <w:rPr>
          <w:rFonts w:ascii="Arial" w:hAnsi="Arial" w:cs="Arial"/>
          <w:b/>
          <w:sz w:val="24"/>
          <w:szCs w:val="20"/>
          <w:lang w:eastAsia="cs-CZ"/>
        </w:rPr>
      </w:pPr>
      <w:r w:rsidRPr="00022844">
        <w:rPr>
          <w:rFonts w:ascii="Arial" w:hAnsi="Arial" w:cs="Arial"/>
          <w:b/>
          <w:sz w:val="24"/>
          <w:szCs w:val="20"/>
          <w:lang w:eastAsia="cs-CZ"/>
        </w:rPr>
        <w:t xml:space="preserve">Seznam </w:t>
      </w:r>
      <w:r w:rsidR="00C75960">
        <w:rPr>
          <w:rFonts w:ascii="Arial" w:hAnsi="Arial" w:cs="Arial"/>
          <w:b/>
          <w:sz w:val="24"/>
          <w:szCs w:val="20"/>
          <w:lang w:eastAsia="cs-CZ"/>
        </w:rPr>
        <w:t xml:space="preserve">míst </w:t>
      </w:r>
      <w:proofErr w:type="gramStart"/>
      <w:r w:rsidR="00C75960">
        <w:rPr>
          <w:rFonts w:ascii="Arial" w:hAnsi="Arial" w:cs="Arial"/>
          <w:b/>
          <w:sz w:val="24"/>
          <w:szCs w:val="20"/>
          <w:lang w:eastAsia="cs-CZ"/>
        </w:rPr>
        <w:t xml:space="preserve">plnění </w:t>
      </w:r>
      <w:r w:rsidRPr="00022844">
        <w:rPr>
          <w:rFonts w:ascii="Arial" w:hAnsi="Arial" w:cs="Arial"/>
          <w:b/>
          <w:sz w:val="24"/>
          <w:szCs w:val="20"/>
          <w:lang w:eastAsia="cs-CZ"/>
        </w:rPr>
        <w:t xml:space="preserve"> objednatele</w:t>
      </w:r>
      <w:proofErr w:type="gramEnd"/>
    </w:p>
    <w:p w:rsidR="003146F0" w:rsidRDefault="003146F0" w:rsidP="00022844">
      <w:pPr>
        <w:tabs>
          <w:tab w:val="left" w:pos="0"/>
          <w:tab w:val="left" w:pos="4500"/>
        </w:tabs>
        <w:jc w:val="center"/>
        <w:rPr>
          <w:rFonts w:ascii="Arial" w:hAnsi="Arial" w:cs="Arial"/>
          <w:b/>
          <w:sz w:val="24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146F0" w:rsidRPr="00485CB4" w:rsidTr="00F021FB"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pPr>
              <w:rPr>
                <w:b/>
              </w:rPr>
            </w:pPr>
            <w:r w:rsidRPr="00485CB4">
              <w:rPr>
                <w:b/>
              </w:rPr>
              <w:t>Název skladu/střediska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pPr>
              <w:rPr>
                <w:b/>
              </w:rPr>
            </w:pPr>
            <w:r w:rsidRPr="00485CB4">
              <w:rPr>
                <w:b/>
              </w:rPr>
              <w:t>Adresa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pPr>
              <w:rPr>
                <w:b/>
              </w:rPr>
            </w:pPr>
            <w:r w:rsidRPr="00485CB4">
              <w:rPr>
                <w:b/>
              </w:rPr>
              <w:t>Kontaktní osoba objednatele</w:t>
            </w:r>
          </w:p>
        </w:tc>
      </w:tr>
      <w:tr w:rsidR="003146F0" w:rsidRPr="00485CB4" w:rsidTr="00F021FB">
        <w:trPr>
          <w:trHeight w:val="314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>
              <w:t>Pro</w:t>
            </w:r>
            <w:r w:rsidRPr="00485CB4">
              <w:t xml:space="preserve">duktovody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Default="003146F0" w:rsidP="00F021FB">
            <w:pPr>
              <w:pStyle w:val="Bezmezer"/>
            </w:pPr>
            <w:r w:rsidRPr="00485CB4">
              <w:t>411 08 Štětí,</w:t>
            </w:r>
          </w:p>
          <w:p w:rsidR="003146F0" w:rsidRDefault="003146F0" w:rsidP="00F021FB">
            <w:pPr>
              <w:pStyle w:val="Bezmezer"/>
            </w:pPr>
            <w:r>
              <w:t>D1 -</w:t>
            </w:r>
            <w:r w:rsidRPr="00485CB4">
              <w:t>  Hněvice 62</w:t>
            </w:r>
          </w:p>
          <w:p w:rsidR="003146F0" w:rsidRPr="0014037F" w:rsidRDefault="003146F0" w:rsidP="00F021FB">
            <w:pPr>
              <w:pStyle w:val="Bezmezer"/>
            </w:pPr>
            <w:r w:rsidRPr="0014037F">
              <w:t>D2 – Šlapanov</w:t>
            </w:r>
          </w:p>
          <w:p w:rsidR="003146F0" w:rsidRPr="00485CB4" w:rsidRDefault="003146F0" w:rsidP="00F021FB">
            <w:pPr>
              <w:pStyle w:val="Bezmezer"/>
            </w:pPr>
            <w:r w:rsidRPr="0014037F">
              <w:t>D3 – Klobouky u Brna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485CB4">
              <w:t>Ing. Petr Čekal, tel.:739240675</w:t>
            </w:r>
          </w:p>
        </w:tc>
      </w:tr>
      <w:tr w:rsidR="003146F0" w:rsidRPr="00485CB4" w:rsidTr="00F021FB">
        <w:trPr>
          <w:trHeight w:val="275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>
              <w:t>Sklad Třemošná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485CB4">
              <w:t>330 11 Třemošná 1057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485CB4">
              <w:t>p. Pavel Berg tel.: 734419371</w:t>
            </w:r>
          </w:p>
        </w:tc>
      </w:tr>
      <w:tr w:rsidR="003146F0" w:rsidRPr="00485CB4" w:rsidTr="00F021FB">
        <w:trPr>
          <w:trHeight w:val="696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 w:rsidRPr="005C7D15">
              <w:t>S</w:t>
            </w:r>
            <w:r w:rsidRPr="00485CB4">
              <w:t>klad</w:t>
            </w:r>
            <w:r>
              <w:t xml:space="preserve"> Hájek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E105F5">
              <w:t xml:space="preserve">363 01, Ostrov nad Ohří, </w:t>
            </w:r>
            <w:r>
              <w:t xml:space="preserve">   </w:t>
            </w:r>
            <w:r w:rsidRPr="00E105F5">
              <w:t xml:space="preserve">Hájek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118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EB4B2E">
              <w:t>p. Pavel Berg tel.: 734419371</w:t>
            </w:r>
          </w:p>
        </w:tc>
      </w:tr>
      <w:tr w:rsidR="003146F0" w:rsidRPr="00EB4B2E" w:rsidTr="00F021FB">
        <w:trPr>
          <w:trHeight w:val="280"/>
        </w:trPr>
        <w:tc>
          <w:tcPr>
            <w:tcW w:w="3070" w:type="dxa"/>
            <w:shd w:val="clear" w:color="auto" w:fill="auto"/>
            <w:vAlign w:val="center"/>
          </w:tcPr>
          <w:p w:rsidR="003146F0" w:rsidRPr="005C7D15" w:rsidRDefault="003146F0" w:rsidP="00F021FB">
            <w:r>
              <w:t>Sklad Bělčice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E105F5" w:rsidRDefault="003146F0" w:rsidP="00F021FB">
            <w:r w:rsidRPr="00E105F5">
              <w:t xml:space="preserve">387 43, Bělčice,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297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EB4B2E" w:rsidRDefault="003146F0" w:rsidP="000547B4">
            <w:pPr>
              <w:jc w:val="left"/>
            </w:pPr>
            <w:r w:rsidRPr="00E105F5">
              <w:t>p. Pavel Berg tel.: 734419371</w:t>
            </w:r>
          </w:p>
        </w:tc>
      </w:tr>
      <w:tr w:rsidR="003146F0" w:rsidRPr="00485CB4" w:rsidTr="00F021FB">
        <w:trPr>
          <w:trHeight w:val="629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 w:rsidRPr="005C7D15">
              <w:t>Sklad</w:t>
            </w:r>
            <w:r>
              <w:t xml:space="preserve"> </w:t>
            </w:r>
            <w:proofErr w:type="spellStart"/>
            <w:r>
              <w:t>Smyslov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E105F5">
              <w:t xml:space="preserve">391 56, Tábor - Měšice, </w:t>
            </w:r>
            <w:proofErr w:type="spellStart"/>
            <w:r w:rsidRPr="00E105F5">
              <w:t>Smyslov</w:t>
            </w:r>
            <w:proofErr w:type="spellEnd"/>
            <w:r w:rsidRPr="00E105F5">
              <w:t xml:space="preserve"> </w:t>
            </w:r>
            <w:proofErr w:type="gramStart"/>
            <w:r w:rsidRPr="00E105F5">
              <w:t>č.p.</w:t>
            </w:r>
            <w:proofErr w:type="gramEnd"/>
            <w:r w:rsidRPr="00E105F5">
              <w:t>23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proofErr w:type="spellStart"/>
            <w:proofErr w:type="gramStart"/>
            <w:r w:rsidRPr="00485CB4">
              <w:t>p.Petr</w:t>
            </w:r>
            <w:proofErr w:type="spellEnd"/>
            <w:proofErr w:type="gramEnd"/>
            <w:r w:rsidRPr="00485CB4">
              <w:t xml:space="preserve"> Stára tel.:602205947</w:t>
            </w:r>
          </w:p>
        </w:tc>
      </w:tr>
      <w:tr w:rsidR="003146F0" w:rsidRPr="00485CB4" w:rsidTr="00F021FB"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 w:rsidRPr="005C7D15">
              <w:t>S</w:t>
            </w:r>
            <w:r>
              <w:t>klad Včelná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E105F5">
              <w:t>373 82, Boršov n/</w:t>
            </w:r>
            <w:proofErr w:type="spellStart"/>
            <w:r w:rsidRPr="00E105F5">
              <w:t>Vlt</w:t>
            </w:r>
            <w:proofErr w:type="spellEnd"/>
            <w:r w:rsidRPr="00E105F5">
              <w:t xml:space="preserve">., </w:t>
            </w:r>
            <w:r>
              <w:t xml:space="preserve">           </w:t>
            </w:r>
            <w:r w:rsidRPr="00E105F5">
              <w:t xml:space="preserve">Čtyři Chalupy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459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proofErr w:type="spellStart"/>
            <w:proofErr w:type="gramStart"/>
            <w:r w:rsidRPr="00485CB4">
              <w:t>p.Petr</w:t>
            </w:r>
            <w:proofErr w:type="spellEnd"/>
            <w:proofErr w:type="gramEnd"/>
            <w:r w:rsidRPr="00485CB4">
              <w:t xml:space="preserve"> Stára tel.:602205947</w:t>
            </w:r>
          </w:p>
        </w:tc>
      </w:tr>
      <w:tr w:rsidR="003146F0" w:rsidRPr="00485CB4" w:rsidTr="00F021FB">
        <w:trPr>
          <w:trHeight w:val="370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>
              <w:t>Sklad Hněvice</w:t>
            </w:r>
            <w:r w:rsidRPr="00485CB4"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485CB4">
              <w:t>411 08 Štětí, Hněvice 62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>
              <w:t>p</w:t>
            </w:r>
            <w:r w:rsidRPr="00485CB4">
              <w:t>.</w:t>
            </w:r>
            <w:r>
              <w:t xml:space="preserve"> Josef Plíšek </w:t>
            </w:r>
            <w:r w:rsidRPr="00485CB4">
              <w:t>tel.:724137264</w:t>
            </w:r>
          </w:p>
        </w:tc>
      </w:tr>
      <w:tr w:rsidR="003146F0" w:rsidRPr="00485CB4" w:rsidTr="00F021FB">
        <w:trPr>
          <w:trHeight w:val="276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 w:rsidRPr="005C7D15">
              <w:t>S</w:t>
            </w:r>
            <w:r w:rsidRPr="00485CB4">
              <w:t>klad</w:t>
            </w:r>
            <w:r>
              <w:t xml:space="preserve"> </w:t>
            </w:r>
            <w:proofErr w:type="spellStart"/>
            <w:r>
              <w:t>Mstětice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E105F5">
              <w:t xml:space="preserve">250 91, Zeleneč, </w:t>
            </w:r>
            <w:proofErr w:type="spellStart"/>
            <w:r w:rsidRPr="00E105F5">
              <w:t>Mstětice</w:t>
            </w:r>
            <w:proofErr w:type="spellEnd"/>
            <w:r w:rsidRPr="00E105F5">
              <w:t xml:space="preserve">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64062F">
              <w:t xml:space="preserve">p. Josef Plíšek </w:t>
            </w:r>
            <w:r w:rsidRPr="00485CB4">
              <w:t>tel.:724137264</w:t>
            </w:r>
          </w:p>
        </w:tc>
      </w:tr>
      <w:tr w:rsidR="003146F0" w:rsidRPr="0064062F" w:rsidTr="00F021FB">
        <w:trPr>
          <w:trHeight w:val="276"/>
        </w:trPr>
        <w:tc>
          <w:tcPr>
            <w:tcW w:w="3070" w:type="dxa"/>
            <w:shd w:val="clear" w:color="auto" w:fill="auto"/>
            <w:vAlign w:val="center"/>
          </w:tcPr>
          <w:p w:rsidR="003146F0" w:rsidRPr="005C7D15" w:rsidRDefault="003146F0" w:rsidP="00F021FB">
            <w:r>
              <w:t>Sklad Litvínov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E105F5">
              <w:t>435 14, Litvínov 7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64062F" w:rsidRDefault="003146F0" w:rsidP="000547B4">
            <w:pPr>
              <w:jc w:val="left"/>
            </w:pPr>
            <w:r w:rsidRPr="0064062F">
              <w:t xml:space="preserve">p. Josef Plíšek </w:t>
            </w:r>
            <w:r w:rsidRPr="00485CB4">
              <w:t>tel.:724137264</w:t>
            </w:r>
          </w:p>
        </w:tc>
      </w:tr>
      <w:tr w:rsidR="003146F0" w:rsidRPr="00485CB4" w:rsidTr="00F021FB">
        <w:trPr>
          <w:trHeight w:val="284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 w:rsidRPr="005C7D15">
              <w:t>Sklad</w:t>
            </w:r>
            <w:r>
              <w:t xml:space="preserve"> Cerekvice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485CB4">
              <w:t>507 77 Cerekvice nad Bystřicí 72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485CB4">
              <w:t>ing. Sylva Šedivá, tel.: 606647692</w:t>
            </w:r>
          </w:p>
        </w:tc>
      </w:tr>
      <w:tr w:rsidR="003146F0" w:rsidRPr="00485CB4" w:rsidTr="00F021FB">
        <w:trPr>
          <w:trHeight w:val="376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>
              <w:t>S</w:t>
            </w:r>
            <w:r w:rsidRPr="005C7D15">
              <w:t>klad</w:t>
            </w:r>
            <w:r>
              <w:t xml:space="preserve"> Nové Město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485CB4">
              <w:t xml:space="preserve">280 02 Nové Město, Břežany I. 62 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485CB4">
              <w:t>ing. Sylva Šedivá, tel.: 606647692</w:t>
            </w:r>
            <w:bookmarkStart w:id="16" w:name="_GoBack"/>
            <w:bookmarkEnd w:id="16"/>
          </w:p>
        </w:tc>
      </w:tr>
      <w:tr w:rsidR="003146F0" w:rsidRPr="00485CB4" w:rsidTr="00F021FB">
        <w:trPr>
          <w:trHeight w:val="482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>
              <w:t>Sklad Střelice</w:t>
            </w:r>
            <w:r w:rsidRPr="00485CB4"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>
              <w:t>664 47, Střelice, Brněnská 729/25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>
              <w:t xml:space="preserve">Bc. </w:t>
            </w:r>
            <w:r w:rsidRPr="00485CB4">
              <w:t>Vladimír Čapka tel.:739240354</w:t>
            </w:r>
          </w:p>
        </w:tc>
      </w:tr>
      <w:tr w:rsidR="003146F0" w:rsidTr="00F021FB">
        <w:trPr>
          <w:trHeight w:val="482"/>
        </w:trPr>
        <w:tc>
          <w:tcPr>
            <w:tcW w:w="3070" w:type="dxa"/>
            <w:shd w:val="clear" w:color="auto" w:fill="auto"/>
            <w:vAlign w:val="center"/>
          </w:tcPr>
          <w:p w:rsidR="003146F0" w:rsidRDefault="003146F0" w:rsidP="00F021FB">
            <w:r>
              <w:t xml:space="preserve">Sklad </w:t>
            </w:r>
            <w:r w:rsidRPr="00E105F5">
              <w:t>Klobouky u Brna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E105F5">
              <w:t xml:space="preserve">691 72, Klobouky u Brna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860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Default="003146F0" w:rsidP="000547B4">
            <w:pPr>
              <w:jc w:val="left"/>
            </w:pPr>
            <w:r w:rsidRPr="00E105F5">
              <w:t>Bc. Vladimír Čapka tel.:739240354</w:t>
            </w:r>
          </w:p>
        </w:tc>
      </w:tr>
      <w:tr w:rsidR="003146F0" w:rsidTr="00F021FB">
        <w:trPr>
          <w:trHeight w:val="482"/>
        </w:trPr>
        <w:tc>
          <w:tcPr>
            <w:tcW w:w="3070" w:type="dxa"/>
            <w:shd w:val="clear" w:color="auto" w:fill="auto"/>
          </w:tcPr>
          <w:p w:rsidR="003146F0" w:rsidRDefault="003146F0" w:rsidP="00F021FB">
            <w:r>
              <w:t>Sklad</w:t>
            </w:r>
            <w:r w:rsidRPr="00060324">
              <w:t xml:space="preserve"> Velká Bíteš</w:t>
            </w:r>
          </w:p>
        </w:tc>
        <w:tc>
          <w:tcPr>
            <w:tcW w:w="3071" w:type="dxa"/>
            <w:shd w:val="clear" w:color="auto" w:fill="auto"/>
          </w:tcPr>
          <w:p w:rsidR="003146F0" w:rsidRDefault="003146F0" w:rsidP="00F021FB">
            <w:r w:rsidRPr="00060324">
              <w:t xml:space="preserve">595 01, Velká Bíteš, </w:t>
            </w:r>
            <w:proofErr w:type="gramStart"/>
            <w:r w:rsidRPr="00060324">
              <w:t>č.p.</w:t>
            </w:r>
            <w:proofErr w:type="gramEnd"/>
            <w:r w:rsidRPr="00060324">
              <w:t xml:space="preserve"> 288</w:t>
            </w:r>
          </w:p>
        </w:tc>
        <w:tc>
          <w:tcPr>
            <w:tcW w:w="3071" w:type="dxa"/>
            <w:shd w:val="clear" w:color="auto" w:fill="auto"/>
          </w:tcPr>
          <w:p w:rsidR="003146F0" w:rsidRDefault="003146F0" w:rsidP="000547B4">
            <w:pPr>
              <w:jc w:val="left"/>
            </w:pPr>
            <w:r w:rsidRPr="00171A38">
              <w:t>Bc. Vladimír Čapka tel.:739240354</w:t>
            </w:r>
          </w:p>
        </w:tc>
      </w:tr>
      <w:tr w:rsidR="003146F0" w:rsidRPr="00485CB4" w:rsidTr="00F021FB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>
              <w:t>Sklad Šlapanov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171A38">
              <w:t xml:space="preserve">582 51, Šlapanov, </w:t>
            </w:r>
            <w:proofErr w:type="gramStart"/>
            <w:r w:rsidRPr="00171A38">
              <w:t>č.p.</w:t>
            </w:r>
            <w:proofErr w:type="gramEnd"/>
            <w:r w:rsidRPr="00171A38">
              <w:t xml:space="preserve"> 162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485CB4">
              <w:t>p. Jaroslav Pecka, tel.: 604220361</w:t>
            </w:r>
          </w:p>
        </w:tc>
      </w:tr>
      <w:tr w:rsidR="003146F0" w:rsidRPr="00485CB4" w:rsidTr="00F021FB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3146F0" w:rsidRDefault="003146F0" w:rsidP="00F021FB">
            <w:r>
              <w:t>Sklad Potěhy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171A38" w:rsidRDefault="003146F0" w:rsidP="00F021FB">
            <w:proofErr w:type="gramStart"/>
            <w:r w:rsidRPr="00171A38">
              <w:t>286 01</w:t>
            </w:r>
            <w:r>
              <w:t xml:space="preserve">  </w:t>
            </w:r>
            <w:r w:rsidRPr="00171A38">
              <w:t>Horky-Potěhy</w:t>
            </w:r>
            <w:proofErr w:type="gramEnd"/>
            <w:r w:rsidRPr="00171A38">
              <w:t xml:space="preserve">, </w:t>
            </w:r>
            <w:r>
              <w:t xml:space="preserve">       </w:t>
            </w:r>
            <w:r w:rsidRPr="00171A38">
              <w:t>Horky u Čáslavi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485CB4">
              <w:t>p. Jaroslav Pecka, tel.: 604220361</w:t>
            </w:r>
          </w:p>
        </w:tc>
      </w:tr>
      <w:tr w:rsidR="003146F0" w:rsidRPr="00485CB4" w:rsidTr="00F021FB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>
              <w:t xml:space="preserve">Rek. </w:t>
            </w:r>
            <w:proofErr w:type="spellStart"/>
            <w:r>
              <w:t>Stř</w:t>
            </w:r>
            <w:proofErr w:type="spellEnd"/>
            <w:r>
              <w:t>. Tři studně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485CB4">
              <w:t xml:space="preserve">Tři studně, rek. </w:t>
            </w:r>
            <w:proofErr w:type="gramStart"/>
            <w:r w:rsidRPr="00485CB4">
              <w:t>středisko</w:t>
            </w:r>
            <w:proofErr w:type="gramEnd"/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485CB4">
              <w:t>p. Jaroslav Pecka, tel.: 604220361</w:t>
            </w:r>
          </w:p>
        </w:tc>
      </w:tr>
      <w:tr w:rsidR="003146F0" w:rsidRPr="00485CB4" w:rsidTr="00F021FB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>
              <w:t>Sklad Loukov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E105F5">
              <w:t xml:space="preserve">768 75, Loukov,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166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0547B4">
            <w:pPr>
              <w:jc w:val="left"/>
            </w:pPr>
            <w:r w:rsidRPr="00485CB4">
              <w:t>p. Richard Vystavěl, tel.:739240332</w:t>
            </w:r>
          </w:p>
        </w:tc>
      </w:tr>
      <w:tr w:rsidR="003146F0" w:rsidRPr="00485CB4" w:rsidTr="00F021FB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3146F0" w:rsidRPr="00485CB4" w:rsidRDefault="003146F0" w:rsidP="00F021FB">
            <w:r>
              <w:t>Sklad Sedlnice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146F0" w:rsidRPr="00485CB4" w:rsidRDefault="003146F0" w:rsidP="00F021FB">
            <w:r w:rsidRPr="00E105F5">
              <w:t xml:space="preserve">742 56, Sedlnice, </w:t>
            </w:r>
            <w:proofErr w:type="gramStart"/>
            <w:r w:rsidRPr="00E105F5">
              <w:t>č.p.</w:t>
            </w:r>
            <w:proofErr w:type="gramEnd"/>
            <w:r w:rsidRPr="00E105F5">
              <w:t xml:space="preserve"> 503</w:t>
            </w:r>
          </w:p>
        </w:tc>
        <w:tc>
          <w:tcPr>
            <w:tcW w:w="3071" w:type="dxa"/>
            <w:shd w:val="clear" w:color="auto" w:fill="auto"/>
          </w:tcPr>
          <w:p w:rsidR="003146F0" w:rsidRPr="00485CB4" w:rsidRDefault="003146F0" w:rsidP="000547B4">
            <w:pPr>
              <w:jc w:val="left"/>
            </w:pPr>
            <w:r w:rsidRPr="00485CB4">
              <w:t>p. Richard Vystavěl, tel.:739240332</w:t>
            </w:r>
          </w:p>
        </w:tc>
      </w:tr>
    </w:tbl>
    <w:p w:rsidR="003146F0" w:rsidRDefault="003146F0" w:rsidP="00022844">
      <w:pPr>
        <w:tabs>
          <w:tab w:val="left" w:pos="0"/>
          <w:tab w:val="left" w:pos="4500"/>
        </w:tabs>
        <w:jc w:val="center"/>
        <w:rPr>
          <w:rFonts w:ascii="Arial" w:hAnsi="Arial" w:cs="Arial"/>
          <w:b/>
          <w:sz w:val="24"/>
          <w:szCs w:val="20"/>
          <w:lang w:eastAsia="cs-CZ"/>
        </w:rPr>
      </w:pPr>
    </w:p>
    <w:p w:rsidR="003146F0" w:rsidRDefault="003146F0" w:rsidP="00022844">
      <w:pPr>
        <w:tabs>
          <w:tab w:val="left" w:pos="0"/>
          <w:tab w:val="left" w:pos="4500"/>
        </w:tabs>
        <w:jc w:val="center"/>
        <w:rPr>
          <w:rFonts w:ascii="Arial" w:hAnsi="Arial" w:cs="Arial"/>
          <w:b/>
          <w:sz w:val="24"/>
          <w:szCs w:val="20"/>
          <w:lang w:eastAsia="cs-CZ"/>
        </w:rPr>
      </w:pPr>
    </w:p>
    <w:p w:rsidR="003146F0" w:rsidRDefault="003146F0" w:rsidP="00022844">
      <w:pPr>
        <w:tabs>
          <w:tab w:val="left" w:pos="0"/>
          <w:tab w:val="left" w:pos="4500"/>
        </w:tabs>
        <w:jc w:val="center"/>
        <w:rPr>
          <w:rFonts w:ascii="Arial" w:hAnsi="Arial" w:cs="Arial"/>
          <w:b/>
          <w:sz w:val="24"/>
          <w:szCs w:val="20"/>
          <w:lang w:eastAsia="cs-CZ"/>
        </w:rPr>
      </w:pPr>
    </w:p>
    <w:p w:rsidR="000547B4" w:rsidRDefault="000547B4" w:rsidP="00022844">
      <w:pPr>
        <w:tabs>
          <w:tab w:val="left" w:pos="0"/>
          <w:tab w:val="left" w:pos="4500"/>
        </w:tabs>
        <w:jc w:val="center"/>
        <w:rPr>
          <w:rFonts w:ascii="Arial" w:hAnsi="Arial" w:cs="Arial"/>
          <w:b/>
          <w:sz w:val="24"/>
          <w:szCs w:val="20"/>
          <w:lang w:eastAsia="cs-CZ"/>
        </w:rPr>
      </w:pPr>
    </w:p>
    <w:p w:rsidR="000547B4" w:rsidRDefault="000547B4" w:rsidP="00022844">
      <w:pPr>
        <w:tabs>
          <w:tab w:val="left" w:pos="0"/>
          <w:tab w:val="left" w:pos="4500"/>
        </w:tabs>
        <w:jc w:val="center"/>
        <w:rPr>
          <w:rFonts w:ascii="Arial" w:hAnsi="Arial" w:cs="Arial"/>
          <w:b/>
          <w:sz w:val="24"/>
          <w:szCs w:val="20"/>
          <w:lang w:eastAsia="cs-CZ"/>
        </w:rPr>
      </w:pPr>
    </w:p>
    <w:p w:rsidR="00022528" w:rsidRDefault="00022528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C75960" w:rsidRDefault="00C75960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C75960" w:rsidRDefault="00C75960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F408F4" w:rsidRDefault="00F408F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1442C7" w:rsidRDefault="001442C7" w:rsidP="000547B4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říloha č. </w:t>
      </w:r>
      <w:r w:rsidR="000A0CF2">
        <w:rPr>
          <w:rFonts w:ascii="Arial" w:hAnsi="Arial" w:cs="Arial"/>
          <w:sz w:val="20"/>
          <w:szCs w:val="20"/>
          <w:lang w:eastAsia="cs-CZ"/>
        </w:rPr>
        <w:t>3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 k</w:t>
      </w:r>
      <w:r>
        <w:rPr>
          <w:rFonts w:ascii="Arial" w:hAnsi="Arial" w:cs="Arial"/>
          <w:sz w:val="20"/>
          <w:szCs w:val="20"/>
          <w:lang w:eastAsia="cs-CZ"/>
        </w:rPr>
        <w:t>e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  smlouvě </w:t>
      </w:r>
      <w:r w:rsidRPr="005D7AAF">
        <w:rPr>
          <w:rFonts w:ascii="Arial" w:hAnsi="Arial" w:cs="Arial"/>
          <w:sz w:val="20"/>
          <w:szCs w:val="20"/>
          <w:lang w:eastAsia="cs-CZ"/>
        </w:rPr>
        <w:t xml:space="preserve">č. </w:t>
      </w:r>
      <w:r w:rsidRPr="005D7AAF">
        <w:rPr>
          <w:rFonts w:ascii="Arial" w:hAnsi="Arial" w:cs="Arial"/>
          <w:sz w:val="20"/>
          <w:szCs w:val="20"/>
          <w:highlight w:val="yellow"/>
          <w:lang w:eastAsia="cs-CZ"/>
        </w:rPr>
        <w:t>…………</w:t>
      </w:r>
      <w:proofErr w:type="gramStart"/>
      <w:r w:rsidRPr="005D7AAF">
        <w:rPr>
          <w:rFonts w:ascii="Arial" w:hAnsi="Arial" w:cs="Arial"/>
          <w:sz w:val="20"/>
          <w:szCs w:val="20"/>
          <w:highlight w:val="yellow"/>
          <w:lang w:eastAsia="cs-CZ"/>
        </w:rPr>
        <w:t>…..</w:t>
      </w:r>
      <w:proofErr w:type="gramEnd"/>
    </w:p>
    <w:p w:rsidR="001442C7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1442C7" w:rsidRDefault="001442C7" w:rsidP="00533D0B">
      <w:pPr>
        <w:tabs>
          <w:tab w:val="center" w:pos="1620"/>
          <w:tab w:val="center" w:pos="7200"/>
        </w:tabs>
        <w:jc w:val="center"/>
        <w:rPr>
          <w:rFonts w:cs="Arial"/>
        </w:rPr>
      </w:pPr>
      <w:r w:rsidRPr="00CC6274">
        <w:rPr>
          <w:rFonts w:ascii="Arial" w:hAnsi="Arial" w:cs="Arial"/>
          <w:b/>
          <w:sz w:val="24"/>
          <w:szCs w:val="20"/>
          <w:lang w:eastAsia="cs-CZ"/>
        </w:rPr>
        <w:t>Seznam oprávněných osob zhotovitele</w:t>
      </w:r>
      <w:r w:rsidRPr="00022844">
        <w:rPr>
          <w:rFonts w:cs="Arial"/>
        </w:rPr>
        <w:t xml:space="preserve"> </w:t>
      </w:r>
    </w:p>
    <w:p w:rsidR="001442C7" w:rsidRDefault="001442C7" w:rsidP="00533D0B">
      <w:pPr>
        <w:tabs>
          <w:tab w:val="center" w:pos="1620"/>
          <w:tab w:val="center" w:pos="7200"/>
        </w:tabs>
        <w:jc w:val="center"/>
        <w:rPr>
          <w:rFonts w:cs="Arial"/>
        </w:rPr>
      </w:pPr>
    </w:p>
    <w:p w:rsidR="001442C7" w:rsidRDefault="001442C7" w:rsidP="00CC6274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  <w:r w:rsidRPr="00CC6274">
        <w:rPr>
          <w:rFonts w:ascii="Arial" w:hAnsi="Arial" w:cs="Arial"/>
          <w:sz w:val="20"/>
          <w:szCs w:val="20"/>
        </w:rPr>
        <w:t>Oprávněné osoby dle bodu 7.1.1 třetí odrážky smlouvy:</w:t>
      </w:r>
    </w:p>
    <w:p w:rsidR="001442C7" w:rsidRDefault="001442C7" w:rsidP="00CC6274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  <w:permStart w:id="1257001724" w:edGrp="everyone"/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</w:p>
    <w:p w:rsidR="00B07436" w:rsidRDefault="00B07436" w:rsidP="001442C7">
      <w:pPr>
        <w:rPr>
          <w:rFonts w:ascii="Arial" w:hAnsi="Arial" w:cs="Arial"/>
          <w:sz w:val="20"/>
          <w:szCs w:val="20"/>
        </w:rPr>
      </w:pP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</w:p>
    <w:permEnd w:id="1257001724"/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Osoby pověřené prováděním díla: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permStart w:id="228394624" w:edGrp="everyone"/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</w:p>
    <w:p w:rsidR="00B07436" w:rsidRDefault="00B07436" w:rsidP="001442C7">
      <w:pPr>
        <w:rPr>
          <w:rFonts w:ascii="Arial" w:hAnsi="Arial" w:cs="Arial"/>
          <w:sz w:val="20"/>
          <w:szCs w:val="20"/>
        </w:rPr>
      </w:pPr>
    </w:p>
    <w:permEnd w:id="228394624"/>
    <w:p w:rsidR="001442C7" w:rsidRPr="00CC6274" w:rsidRDefault="001442C7" w:rsidP="00CC6274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</w:p>
    <w:p w:rsidR="001442C7" w:rsidRPr="00CC6274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</w:rPr>
      </w:pPr>
    </w:p>
    <w:p w:rsidR="00533D0B" w:rsidRPr="00533D0B" w:rsidRDefault="00533D0B" w:rsidP="00EC4591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022528" w:rsidRPr="00022844" w:rsidRDefault="00022528" w:rsidP="00022844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sectPr w:rsidR="00022528" w:rsidRPr="0002284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BA4" w:rsidRDefault="00670BA4" w:rsidP="00613B77">
      <w:r>
        <w:separator/>
      </w:r>
    </w:p>
  </w:endnote>
  <w:endnote w:type="continuationSeparator" w:id="0">
    <w:p w:rsidR="00670BA4" w:rsidRDefault="00670BA4" w:rsidP="0061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BA4" w:rsidRDefault="00670BA4" w:rsidP="00613B77">
      <w:r>
        <w:separator/>
      </w:r>
    </w:p>
  </w:footnote>
  <w:footnote w:type="continuationSeparator" w:id="0">
    <w:p w:rsidR="00670BA4" w:rsidRDefault="00670BA4" w:rsidP="00613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B80" w:rsidRDefault="00572B80" w:rsidP="00613B77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>Smlouva o dílo</w:t>
    </w:r>
    <w:r w:rsidRPr="00D73F3E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FA6091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FA6091">
      <w:rPr>
        <w:rStyle w:val="slostrnky"/>
        <w:noProof/>
        <w:sz w:val="16"/>
        <w:szCs w:val="16"/>
      </w:rPr>
      <w:t>14</w:t>
    </w:r>
    <w:r w:rsidRPr="00324977">
      <w:rPr>
        <w:rStyle w:val="slostrnky"/>
        <w:sz w:val="16"/>
        <w:szCs w:val="16"/>
      </w:rPr>
      <w:fldChar w:fldCharType="end"/>
    </w:r>
  </w:p>
  <w:p w:rsidR="00572B80" w:rsidRDefault="004D6FF1" w:rsidP="00613B77">
    <w:pPr>
      <w:pStyle w:val="Zhlav"/>
      <w:rPr>
        <w:rStyle w:val="slostrnky"/>
        <w:sz w:val="16"/>
        <w:szCs w:val="16"/>
      </w:rPr>
    </w:pPr>
    <w:r>
      <w:rPr>
        <w:sz w:val="16"/>
        <w:szCs w:val="16"/>
        <w:lang w:val="cs-CZ"/>
      </w:rPr>
      <w:t>0</w:t>
    </w:r>
    <w:r w:rsidR="00E713C0">
      <w:rPr>
        <w:sz w:val="16"/>
        <w:szCs w:val="16"/>
        <w:lang w:val="cs-CZ"/>
      </w:rPr>
      <w:t>40</w:t>
    </w:r>
    <w:r w:rsidR="00572B80">
      <w:rPr>
        <w:sz w:val="16"/>
        <w:szCs w:val="16"/>
      </w:rPr>
      <w:t>/</w:t>
    </w:r>
    <w:r w:rsidR="00BF2019">
      <w:rPr>
        <w:sz w:val="16"/>
        <w:szCs w:val="16"/>
      </w:rPr>
      <w:t>1</w:t>
    </w:r>
    <w:r w:rsidR="00E713C0">
      <w:rPr>
        <w:sz w:val="16"/>
        <w:szCs w:val="16"/>
        <w:lang w:val="cs-CZ"/>
      </w:rPr>
      <w:t>6</w:t>
    </w:r>
    <w:r w:rsidR="00572B80">
      <w:rPr>
        <w:sz w:val="16"/>
        <w:szCs w:val="16"/>
      </w:rPr>
      <w:t>/OCN</w:t>
    </w:r>
    <w:r w:rsidR="00572B80">
      <w:rPr>
        <w:sz w:val="16"/>
        <w:szCs w:val="16"/>
      </w:rPr>
      <w:tab/>
      <w:t>„</w:t>
    </w:r>
    <w:r w:rsidR="00BF2019" w:rsidRPr="00BF2019">
      <w:rPr>
        <w:sz w:val="16"/>
        <w:szCs w:val="16"/>
      </w:rPr>
      <w:t>Revize vyhrazených plynových zařízení</w:t>
    </w:r>
    <w:r w:rsidR="00572B80">
      <w:rPr>
        <w:sz w:val="16"/>
        <w:szCs w:val="16"/>
      </w:rPr>
      <w:t>“</w:t>
    </w:r>
    <w:r w:rsidR="00572B80" w:rsidRPr="00324977">
      <w:rPr>
        <w:sz w:val="16"/>
        <w:szCs w:val="16"/>
      </w:rPr>
      <w:tab/>
    </w:r>
  </w:p>
  <w:p w:rsidR="00572B80" w:rsidRDefault="00572B80" w:rsidP="00613B77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>č. smlouvy objednatele …………………..</w:t>
    </w:r>
  </w:p>
  <w:p w:rsidR="00572B80" w:rsidRDefault="00572B80" w:rsidP="00613B77">
    <w:pPr>
      <w:pStyle w:val="Zhlav"/>
      <w:pBdr>
        <w:bottom w:val="single" w:sz="4" w:space="1" w:color="auto"/>
      </w:pBdr>
      <w:jc w:val="center"/>
    </w:pPr>
    <w:r>
      <w:rPr>
        <w:rStyle w:val="slostrnky"/>
        <w:sz w:val="16"/>
        <w:szCs w:val="16"/>
      </w:rPr>
      <w:t xml:space="preserve">č. smlouvy zhotovitele </w:t>
    </w:r>
    <w:permStart w:id="1588165862" w:edGrp="everyone"/>
    <w:r>
      <w:rPr>
        <w:rStyle w:val="slostrnky"/>
        <w:sz w:val="16"/>
        <w:szCs w:val="16"/>
      </w:rPr>
      <w:t>……………………</w:t>
    </w:r>
    <w:permEnd w:id="1588165862"/>
  </w:p>
  <w:p w:rsidR="00572B80" w:rsidRDefault="00572B8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294CAD"/>
    <w:multiLevelType w:val="hybridMultilevel"/>
    <w:tmpl w:val="FCF4AA20"/>
    <w:lvl w:ilvl="0" w:tplc="AC28FC24">
      <w:start w:val="1"/>
      <w:numFmt w:val="decimal"/>
      <w:lvlText w:val="12.%1"/>
      <w:lvlJc w:val="left"/>
      <w:pPr>
        <w:ind w:left="85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7451A4F"/>
    <w:multiLevelType w:val="hybridMultilevel"/>
    <w:tmpl w:val="CFFEF452"/>
    <w:lvl w:ilvl="0" w:tplc="809C5348">
      <w:start w:val="1"/>
      <w:numFmt w:val="decimal"/>
      <w:lvlText w:val="15.%1"/>
      <w:lvlJc w:val="left"/>
      <w:pPr>
        <w:ind w:left="720" w:hanging="360"/>
      </w:pPr>
      <w:rPr>
        <w:rFonts w:ascii="Times New Roman" w:hAnsi="Times New Roman" w:hint="default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930A3"/>
    <w:multiLevelType w:val="multilevel"/>
    <w:tmpl w:val="04B4E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9CE5989"/>
    <w:multiLevelType w:val="hybridMultilevel"/>
    <w:tmpl w:val="66FEAF8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A2A2F37"/>
    <w:multiLevelType w:val="hybridMultilevel"/>
    <w:tmpl w:val="39EED092"/>
    <w:lvl w:ilvl="0" w:tplc="20BEA06A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B6726B2"/>
    <w:multiLevelType w:val="multilevel"/>
    <w:tmpl w:val="B02863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E895C38"/>
    <w:multiLevelType w:val="hybridMultilevel"/>
    <w:tmpl w:val="35067242"/>
    <w:lvl w:ilvl="0" w:tplc="EB108810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0173E"/>
    <w:multiLevelType w:val="hybridMultilevel"/>
    <w:tmpl w:val="46DA97E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7A072D0">
      <w:start w:val="2"/>
      <w:numFmt w:val="decimal"/>
      <w:lvlText w:val="7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AE922AC"/>
    <w:multiLevelType w:val="hybridMultilevel"/>
    <w:tmpl w:val="619E8330"/>
    <w:lvl w:ilvl="0" w:tplc="4588C454">
      <w:start w:val="1"/>
      <w:numFmt w:val="decimal"/>
      <w:lvlText w:val="8.1.%1."/>
      <w:lvlJc w:val="left"/>
      <w:pPr>
        <w:ind w:left="151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>
    <w:nsid w:val="1D7260A8"/>
    <w:multiLevelType w:val="hybridMultilevel"/>
    <w:tmpl w:val="D21AAAE0"/>
    <w:lvl w:ilvl="0" w:tplc="FFFFFFFF">
      <w:start w:val="1"/>
      <w:numFmt w:val="lowerLetter"/>
      <w:lvlText w:val="%1)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>
    <w:nsid w:val="1DC66649"/>
    <w:multiLevelType w:val="hybridMultilevel"/>
    <w:tmpl w:val="CD9C8AD0"/>
    <w:lvl w:ilvl="0" w:tplc="6720C08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C58FA"/>
    <w:multiLevelType w:val="hybridMultilevel"/>
    <w:tmpl w:val="FCF4AA20"/>
    <w:lvl w:ilvl="0" w:tplc="AC28FC24">
      <w:start w:val="1"/>
      <w:numFmt w:val="decimal"/>
      <w:lvlText w:val="12.%1"/>
      <w:lvlJc w:val="left"/>
      <w:pPr>
        <w:ind w:left="85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>
    <w:nsid w:val="2A397E76"/>
    <w:multiLevelType w:val="multilevel"/>
    <w:tmpl w:val="04B4E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E85689C"/>
    <w:multiLevelType w:val="hybridMultilevel"/>
    <w:tmpl w:val="7DC2132E"/>
    <w:lvl w:ilvl="0" w:tplc="7D78005C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D747F2"/>
    <w:multiLevelType w:val="hybridMultilevel"/>
    <w:tmpl w:val="9A621D30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327A2C18"/>
    <w:multiLevelType w:val="hybridMultilevel"/>
    <w:tmpl w:val="9D728F5C"/>
    <w:lvl w:ilvl="0" w:tplc="04050017">
      <w:start w:val="1"/>
      <w:numFmt w:val="lowerLetter"/>
      <w:lvlText w:val="%1)"/>
      <w:lvlJc w:val="left"/>
      <w:pPr>
        <w:ind w:left="157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7">
    <w:nsid w:val="334D441A"/>
    <w:multiLevelType w:val="hybridMultilevel"/>
    <w:tmpl w:val="B2CEFBB6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60A4AB8"/>
    <w:multiLevelType w:val="hybridMultilevel"/>
    <w:tmpl w:val="79C4DFFA"/>
    <w:lvl w:ilvl="0" w:tplc="0606641E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14243"/>
    <w:multiLevelType w:val="multilevel"/>
    <w:tmpl w:val="8BD62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D2D1568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396617"/>
    <w:multiLevelType w:val="multilevel"/>
    <w:tmpl w:val="04B4E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D592D5B"/>
    <w:multiLevelType w:val="hybridMultilevel"/>
    <w:tmpl w:val="7B445A94"/>
    <w:lvl w:ilvl="0" w:tplc="040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1841C05"/>
    <w:multiLevelType w:val="multilevel"/>
    <w:tmpl w:val="426A3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7B6533E"/>
    <w:multiLevelType w:val="hybridMultilevel"/>
    <w:tmpl w:val="8240404E"/>
    <w:lvl w:ilvl="0" w:tplc="FFFFFFFF">
      <w:start w:val="1"/>
      <w:numFmt w:val="lowerLetter"/>
      <w:lvlText w:val="%1)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5">
    <w:nsid w:val="4B7A591B"/>
    <w:multiLevelType w:val="multilevel"/>
    <w:tmpl w:val="C136BBC8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D9E7978"/>
    <w:multiLevelType w:val="hybridMultilevel"/>
    <w:tmpl w:val="6C3EDF5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85190A"/>
    <w:multiLevelType w:val="hybridMultilevel"/>
    <w:tmpl w:val="A7F63BE4"/>
    <w:lvl w:ilvl="0" w:tplc="FFFFFFFF">
      <w:start w:val="1"/>
      <w:numFmt w:val="lowerLetter"/>
      <w:lvlText w:val="%1)"/>
      <w:lvlJc w:val="left"/>
      <w:pPr>
        <w:ind w:left="1294" w:hanging="360"/>
      </w:pPr>
    </w:lvl>
    <w:lvl w:ilvl="1" w:tplc="04050019" w:tentative="1">
      <w:start w:val="1"/>
      <w:numFmt w:val="lowerLetter"/>
      <w:lvlText w:val="%2."/>
      <w:lvlJc w:val="left"/>
      <w:pPr>
        <w:ind w:left="2014" w:hanging="360"/>
      </w:pPr>
    </w:lvl>
    <w:lvl w:ilvl="2" w:tplc="0405001B" w:tentative="1">
      <w:start w:val="1"/>
      <w:numFmt w:val="lowerRoman"/>
      <w:lvlText w:val="%3."/>
      <w:lvlJc w:val="right"/>
      <w:pPr>
        <w:ind w:left="2734" w:hanging="180"/>
      </w:pPr>
    </w:lvl>
    <w:lvl w:ilvl="3" w:tplc="0405000F" w:tentative="1">
      <w:start w:val="1"/>
      <w:numFmt w:val="decimal"/>
      <w:lvlText w:val="%4."/>
      <w:lvlJc w:val="left"/>
      <w:pPr>
        <w:ind w:left="3454" w:hanging="360"/>
      </w:pPr>
    </w:lvl>
    <w:lvl w:ilvl="4" w:tplc="04050019" w:tentative="1">
      <w:start w:val="1"/>
      <w:numFmt w:val="lowerLetter"/>
      <w:lvlText w:val="%5."/>
      <w:lvlJc w:val="left"/>
      <w:pPr>
        <w:ind w:left="4174" w:hanging="360"/>
      </w:pPr>
    </w:lvl>
    <w:lvl w:ilvl="5" w:tplc="0405001B" w:tentative="1">
      <w:start w:val="1"/>
      <w:numFmt w:val="lowerRoman"/>
      <w:lvlText w:val="%6."/>
      <w:lvlJc w:val="right"/>
      <w:pPr>
        <w:ind w:left="4894" w:hanging="180"/>
      </w:pPr>
    </w:lvl>
    <w:lvl w:ilvl="6" w:tplc="0405000F" w:tentative="1">
      <w:start w:val="1"/>
      <w:numFmt w:val="decimal"/>
      <w:lvlText w:val="%7."/>
      <w:lvlJc w:val="left"/>
      <w:pPr>
        <w:ind w:left="5614" w:hanging="360"/>
      </w:pPr>
    </w:lvl>
    <w:lvl w:ilvl="7" w:tplc="04050019" w:tentative="1">
      <w:start w:val="1"/>
      <w:numFmt w:val="lowerLetter"/>
      <w:lvlText w:val="%8."/>
      <w:lvlJc w:val="left"/>
      <w:pPr>
        <w:ind w:left="6334" w:hanging="360"/>
      </w:pPr>
    </w:lvl>
    <w:lvl w:ilvl="8" w:tplc="040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8">
    <w:nsid w:val="53825B7C"/>
    <w:multiLevelType w:val="hybridMultilevel"/>
    <w:tmpl w:val="69AECC7E"/>
    <w:lvl w:ilvl="0" w:tplc="4BCE991A">
      <w:start w:val="1"/>
      <w:numFmt w:val="decimal"/>
      <w:lvlText w:val="3.%1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EF40D5"/>
    <w:multiLevelType w:val="hybridMultilevel"/>
    <w:tmpl w:val="F286A7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F7394"/>
    <w:multiLevelType w:val="hybridMultilevel"/>
    <w:tmpl w:val="A6A0BDCC"/>
    <w:lvl w:ilvl="0" w:tplc="80A4B4D8">
      <w:start w:val="1"/>
      <w:numFmt w:val="decimal"/>
      <w:lvlText w:val="13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11D16"/>
    <w:multiLevelType w:val="hybridMultilevel"/>
    <w:tmpl w:val="57C82400"/>
    <w:lvl w:ilvl="0" w:tplc="E1A86F5A">
      <w:start w:val="1"/>
      <w:numFmt w:val="decimal"/>
      <w:lvlText w:val="12.%1."/>
      <w:lvlJc w:val="left"/>
      <w:pPr>
        <w:ind w:left="85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2">
    <w:nsid w:val="5F0E5AB5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B648A9"/>
    <w:multiLevelType w:val="hybridMultilevel"/>
    <w:tmpl w:val="DC647B86"/>
    <w:lvl w:ilvl="0" w:tplc="136C8132">
      <w:start w:val="1"/>
      <w:numFmt w:val="decimal"/>
      <w:lvlText w:val="13.%1."/>
      <w:lvlJc w:val="left"/>
      <w:pPr>
        <w:ind w:left="12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DF5EF4"/>
    <w:multiLevelType w:val="hybridMultilevel"/>
    <w:tmpl w:val="31948A20"/>
    <w:lvl w:ilvl="0" w:tplc="2772AC80">
      <w:start w:val="1"/>
      <w:numFmt w:val="decimal"/>
      <w:lvlText w:val="6.1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6">
    <w:nsid w:val="6A2423EB"/>
    <w:multiLevelType w:val="hybridMultilevel"/>
    <w:tmpl w:val="6CE86496"/>
    <w:lvl w:ilvl="0" w:tplc="9E80463C">
      <w:start w:val="13"/>
      <w:numFmt w:val="decimal"/>
      <w:lvlText w:val="12.%1."/>
      <w:lvlJc w:val="left"/>
      <w:pPr>
        <w:ind w:left="129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AE5A12"/>
    <w:multiLevelType w:val="hybridMultilevel"/>
    <w:tmpl w:val="7450929E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F107F3F"/>
    <w:multiLevelType w:val="hybridMultilevel"/>
    <w:tmpl w:val="BB22A5E0"/>
    <w:lvl w:ilvl="0" w:tplc="136C8132">
      <w:start w:val="1"/>
      <w:numFmt w:val="decimal"/>
      <w:lvlText w:val="13.%1."/>
      <w:lvlJc w:val="left"/>
      <w:pPr>
        <w:ind w:left="115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876" w:hanging="360"/>
      </w:pPr>
    </w:lvl>
    <w:lvl w:ilvl="2" w:tplc="0405001B" w:tentative="1">
      <w:start w:val="1"/>
      <w:numFmt w:val="lowerRoman"/>
      <w:lvlText w:val="%3."/>
      <w:lvlJc w:val="right"/>
      <w:pPr>
        <w:ind w:left="2596" w:hanging="180"/>
      </w:pPr>
    </w:lvl>
    <w:lvl w:ilvl="3" w:tplc="0405000F" w:tentative="1">
      <w:start w:val="1"/>
      <w:numFmt w:val="decimal"/>
      <w:lvlText w:val="%4."/>
      <w:lvlJc w:val="left"/>
      <w:pPr>
        <w:ind w:left="3316" w:hanging="360"/>
      </w:pPr>
    </w:lvl>
    <w:lvl w:ilvl="4" w:tplc="04050019" w:tentative="1">
      <w:start w:val="1"/>
      <w:numFmt w:val="lowerLetter"/>
      <w:lvlText w:val="%5."/>
      <w:lvlJc w:val="left"/>
      <w:pPr>
        <w:ind w:left="4036" w:hanging="360"/>
      </w:pPr>
    </w:lvl>
    <w:lvl w:ilvl="5" w:tplc="0405001B" w:tentative="1">
      <w:start w:val="1"/>
      <w:numFmt w:val="lowerRoman"/>
      <w:lvlText w:val="%6."/>
      <w:lvlJc w:val="right"/>
      <w:pPr>
        <w:ind w:left="4756" w:hanging="180"/>
      </w:pPr>
    </w:lvl>
    <w:lvl w:ilvl="6" w:tplc="0405000F" w:tentative="1">
      <w:start w:val="1"/>
      <w:numFmt w:val="decimal"/>
      <w:lvlText w:val="%7."/>
      <w:lvlJc w:val="left"/>
      <w:pPr>
        <w:ind w:left="5476" w:hanging="360"/>
      </w:pPr>
    </w:lvl>
    <w:lvl w:ilvl="7" w:tplc="04050019" w:tentative="1">
      <w:start w:val="1"/>
      <w:numFmt w:val="lowerLetter"/>
      <w:lvlText w:val="%8."/>
      <w:lvlJc w:val="left"/>
      <w:pPr>
        <w:ind w:left="6196" w:hanging="360"/>
      </w:pPr>
    </w:lvl>
    <w:lvl w:ilvl="8" w:tplc="040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9">
    <w:nsid w:val="6FE15DD6"/>
    <w:multiLevelType w:val="hybridMultilevel"/>
    <w:tmpl w:val="30EC580E"/>
    <w:lvl w:ilvl="0" w:tplc="0B6EED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367787B"/>
    <w:multiLevelType w:val="hybridMultilevel"/>
    <w:tmpl w:val="5D447C38"/>
    <w:lvl w:ilvl="0" w:tplc="79A0667E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7D8CEA90" w:tentative="1">
      <w:start w:val="1"/>
      <w:numFmt w:val="lowerLetter"/>
      <w:lvlText w:val="%2."/>
      <w:lvlJc w:val="left"/>
      <w:pPr>
        <w:ind w:left="1440" w:hanging="360"/>
      </w:pPr>
    </w:lvl>
    <w:lvl w:ilvl="2" w:tplc="26F4C356" w:tentative="1">
      <w:start w:val="1"/>
      <w:numFmt w:val="lowerRoman"/>
      <w:lvlText w:val="%3."/>
      <w:lvlJc w:val="right"/>
      <w:pPr>
        <w:ind w:left="2160" w:hanging="180"/>
      </w:pPr>
    </w:lvl>
    <w:lvl w:ilvl="3" w:tplc="50A4F554" w:tentative="1">
      <w:start w:val="1"/>
      <w:numFmt w:val="decimal"/>
      <w:lvlText w:val="%4."/>
      <w:lvlJc w:val="left"/>
      <w:pPr>
        <w:ind w:left="2880" w:hanging="360"/>
      </w:pPr>
    </w:lvl>
    <w:lvl w:ilvl="4" w:tplc="53AEADA6" w:tentative="1">
      <w:start w:val="1"/>
      <w:numFmt w:val="lowerLetter"/>
      <w:lvlText w:val="%5."/>
      <w:lvlJc w:val="left"/>
      <w:pPr>
        <w:ind w:left="3600" w:hanging="360"/>
      </w:pPr>
    </w:lvl>
    <w:lvl w:ilvl="5" w:tplc="5186E710" w:tentative="1">
      <w:start w:val="1"/>
      <w:numFmt w:val="lowerRoman"/>
      <w:lvlText w:val="%6."/>
      <w:lvlJc w:val="right"/>
      <w:pPr>
        <w:ind w:left="4320" w:hanging="180"/>
      </w:pPr>
    </w:lvl>
    <w:lvl w:ilvl="6" w:tplc="F23C7BDE" w:tentative="1">
      <w:start w:val="1"/>
      <w:numFmt w:val="decimal"/>
      <w:lvlText w:val="%7."/>
      <w:lvlJc w:val="left"/>
      <w:pPr>
        <w:ind w:left="5040" w:hanging="360"/>
      </w:pPr>
    </w:lvl>
    <w:lvl w:ilvl="7" w:tplc="6CF8022C" w:tentative="1">
      <w:start w:val="1"/>
      <w:numFmt w:val="lowerLetter"/>
      <w:lvlText w:val="%8."/>
      <w:lvlJc w:val="left"/>
      <w:pPr>
        <w:ind w:left="5760" w:hanging="360"/>
      </w:pPr>
    </w:lvl>
    <w:lvl w:ilvl="8" w:tplc="C9AEB5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BB420A"/>
    <w:multiLevelType w:val="multilevel"/>
    <w:tmpl w:val="6638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FE51B0"/>
    <w:multiLevelType w:val="hybridMultilevel"/>
    <w:tmpl w:val="1610E49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477078"/>
    <w:multiLevelType w:val="hybridMultilevel"/>
    <w:tmpl w:val="F4D05272"/>
    <w:lvl w:ilvl="0" w:tplc="F2CC4744">
      <w:start w:val="1"/>
      <w:numFmt w:val="decimal"/>
      <w:lvlText w:val="12.%1."/>
      <w:lvlJc w:val="left"/>
      <w:pPr>
        <w:ind w:left="855" w:hanging="360"/>
      </w:pPr>
      <w:rPr>
        <w:rFonts w:hint="default"/>
        <w:b w:val="0"/>
      </w:rPr>
    </w:lvl>
    <w:lvl w:ilvl="1" w:tplc="04050019">
      <w:start w:val="1"/>
      <w:numFmt w:val="decimal"/>
      <w:lvlText w:val="12.%2."/>
      <w:lvlJc w:val="left"/>
      <w:pPr>
        <w:ind w:left="157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5">
    <w:nsid w:val="7BD03257"/>
    <w:multiLevelType w:val="hybridMultilevel"/>
    <w:tmpl w:val="F8C8CBA4"/>
    <w:lvl w:ilvl="0" w:tplc="E1A86F5A">
      <w:start w:val="7"/>
      <w:numFmt w:val="decimal"/>
      <w:lvlText w:val="13.%1."/>
      <w:lvlJc w:val="left"/>
      <w:pPr>
        <w:ind w:left="12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E1A86F5A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346C6C"/>
    <w:multiLevelType w:val="hybridMultilevel"/>
    <w:tmpl w:val="5956C526"/>
    <w:lvl w:ilvl="0" w:tplc="A0A2DA5E">
      <w:start w:val="3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AC5860"/>
    <w:multiLevelType w:val="multilevel"/>
    <w:tmpl w:val="0854D6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3"/>
      <w:numFmt w:val="decimal"/>
      <w:lvlText w:val="7.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26"/>
  </w:num>
  <w:num w:numId="4">
    <w:abstractNumId w:val="15"/>
  </w:num>
  <w:num w:numId="5">
    <w:abstractNumId w:val="18"/>
  </w:num>
  <w:num w:numId="6">
    <w:abstractNumId w:val="46"/>
  </w:num>
  <w:num w:numId="7">
    <w:abstractNumId w:val="5"/>
  </w:num>
  <w:num w:numId="8">
    <w:abstractNumId w:val="25"/>
  </w:num>
  <w:num w:numId="9">
    <w:abstractNumId w:val="28"/>
  </w:num>
  <w:num w:numId="10">
    <w:abstractNumId w:val="4"/>
  </w:num>
  <w:num w:numId="11">
    <w:abstractNumId w:val="21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2"/>
  </w:num>
  <w:num w:numId="15">
    <w:abstractNumId w:val="8"/>
  </w:num>
  <w:num w:numId="16">
    <w:abstractNumId w:val="6"/>
  </w:num>
  <w:num w:numId="17">
    <w:abstractNumId w:val="47"/>
  </w:num>
  <w:num w:numId="18">
    <w:abstractNumId w:val="3"/>
  </w:num>
  <w:num w:numId="19">
    <w:abstractNumId w:val="14"/>
  </w:num>
  <w:num w:numId="20">
    <w:abstractNumId w:val="0"/>
  </w:num>
  <w:num w:numId="21">
    <w:abstractNumId w:val="37"/>
  </w:num>
  <w:num w:numId="22">
    <w:abstractNumId w:val="17"/>
  </w:num>
  <w:num w:numId="23">
    <w:abstractNumId w:val="16"/>
  </w:num>
  <w:num w:numId="24">
    <w:abstractNumId w:val="11"/>
  </w:num>
  <w:num w:numId="25">
    <w:abstractNumId w:val="23"/>
  </w:num>
  <w:num w:numId="26">
    <w:abstractNumId w:val="24"/>
  </w:num>
  <w:num w:numId="27">
    <w:abstractNumId w:val="10"/>
  </w:num>
  <w:num w:numId="28">
    <w:abstractNumId w:val="1"/>
  </w:num>
  <w:num w:numId="29">
    <w:abstractNumId w:val="12"/>
  </w:num>
  <w:num w:numId="30">
    <w:abstractNumId w:val="27"/>
  </w:num>
  <w:num w:numId="31">
    <w:abstractNumId w:val="39"/>
  </w:num>
  <w:num w:numId="32">
    <w:abstractNumId w:val="30"/>
  </w:num>
  <w:num w:numId="33">
    <w:abstractNumId w:val="31"/>
  </w:num>
  <w:num w:numId="34">
    <w:abstractNumId w:val="33"/>
  </w:num>
  <w:num w:numId="35">
    <w:abstractNumId w:val="44"/>
  </w:num>
  <w:num w:numId="36">
    <w:abstractNumId w:val="36"/>
  </w:num>
  <w:num w:numId="37">
    <w:abstractNumId w:val="45"/>
  </w:num>
  <w:num w:numId="38">
    <w:abstractNumId w:val="40"/>
  </w:num>
  <w:num w:numId="39">
    <w:abstractNumId w:val="7"/>
  </w:num>
  <w:num w:numId="40">
    <w:abstractNumId w:val="38"/>
  </w:num>
  <w:num w:numId="41">
    <w:abstractNumId w:val="2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9"/>
  </w:num>
  <w:num w:numId="45">
    <w:abstractNumId w:val="25"/>
  </w:num>
  <w:num w:numId="46">
    <w:abstractNumId w:val="25"/>
  </w:num>
  <w:num w:numId="47">
    <w:abstractNumId w:val="25"/>
  </w:num>
  <w:num w:numId="48">
    <w:abstractNumId w:val="25"/>
  </w:num>
  <w:num w:numId="49">
    <w:abstractNumId w:val="25"/>
  </w:num>
  <w:num w:numId="50">
    <w:abstractNumId w:val="25"/>
  </w:num>
  <w:num w:numId="51">
    <w:abstractNumId w:val="19"/>
  </w:num>
  <w:num w:numId="52">
    <w:abstractNumId w:val="25"/>
  </w:num>
  <w:num w:numId="53">
    <w:abstractNumId w:val="25"/>
  </w:num>
  <w:num w:numId="54">
    <w:abstractNumId w:val="25"/>
  </w:num>
  <w:num w:numId="55">
    <w:abstractNumId w:val="25"/>
  </w:num>
  <w:num w:numId="56">
    <w:abstractNumId w:val="25"/>
  </w:num>
  <w:num w:numId="57">
    <w:abstractNumId w:val="25"/>
  </w:num>
  <w:num w:numId="58">
    <w:abstractNumId w:val="41"/>
  </w:num>
  <w:num w:numId="59">
    <w:abstractNumId w:val="25"/>
  </w:num>
  <w:num w:numId="60">
    <w:abstractNumId w:val="20"/>
  </w:num>
  <w:num w:numId="61">
    <w:abstractNumId w:val="25"/>
  </w:num>
  <w:num w:numId="62">
    <w:abstractNumId w:val="32"/>
  </w:num>
  <w:num w:numId="63">
    <w:abstractNumId w:val="43"/>
  </w:num>
  <w:num w:numId="64">
    <w:abstractNumId w:val="25"/>
  </w:num>
  <w:num w:numId="65">
    <w:abstractNumId w:val="42"/>
  </w:num>
  <w:num w:numId="66">
    <w:abstractNumId w:val="25"/>
  </w:num>
  <w:num w:numId="67">
    <w:abstractNumId w:val="25"/>
  </w:num>
  <w:num w:numId="68">
    <w:abstractNumId w:val="25"/>
  </w:num>
  <w:num w:numId="69">
    <w:abstractNumId w:val="25"/>
  </w:num>
  <w:num w:numId="70">
    <w:abstractNumId w:val="25"/>
  </w:num>
  <w:num w:numId="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5"/>
  </w:num>
  <w:num w:numId="73">
    <w:abstractNumId w:val="25"/>
  </w:num>
  <w:num w:numId="74">
    <w:abstractNumId w:val="25"/>
  </w:num>
  <w:num w:numId="75">
    <w:abstractNumId w:val="25"/>
  </w:num>
  <w:num w:numId="76">
    <w:abstractNumId w:val="25"/>
  </w:num>
  <w:num w:numId="77">
    <w:abstractNumId w:val="25"/>
  </w:num>
  <w:num w:numId="78">
    <w:abstractNumId w:val="25"/>
  </w:num>
  <w:num w:numId="79">
    <w:abstractNumId w:val="25"/>
  </w:num>
  <w:num w:numId="80">
    <w:abstractNumId w:val="25"/>
  </w:num>
  <w:num w:numId="81">
    <w:abstractNumId w:val="25"/>
  </w:num>
  <w:num w:numId="82">
    <w:abstractNumId w:val="25"/>
  </w:num>
  <w:num w:numId="83">
    <w:abstractNumId w:val="25"/>
  </w:num>
  <w:num w:numId="84">
    <w:abstractNumId w:val="35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3A"/>
    <w:rsid w:val="00002993"/>
    <w:rsid w:val="00016B18"/>
    <w:rsid w:val="00021C1A"/>
    <w:rsid w:val="00022528"/>
    <w:rsid w:val="00022844"/>
    <w:rsid w:val="000321C7"/>
    <w:rsid w:val="000370EB"/>
    <w:rsid w:val="00040EC3"/>
    <w:rsid w:val="0004355E"/>
    <w:rsid w:val="000547B4"/>
    <w:rsid w:val="0006065E"/>
    <w:rsid w:val="00064148"/>
    <w:rsid w:val="00065EF3"/>
    <w:rsid w:val="00074876"/>
    <w:rsid w:val="00080E18"/>
    <w:rsid w:val="00081A25"/>
    <w:rsid w:val="00081CB6"/>
    <w:rsid w:val="00083D80"/>
    <w:rsid w:val="00085BF3"/>
    <w:rsid w:val="0009375F"/>
    <w:rsid w:val="000A08E6"/>
    <w:rsid w:val="000A0CF2"/>
    <w:rsid w:val="000A1094"/>
    <w:rsid w:val="000A3D67"/>
    <w:rsid w:val="000B0095"/>
    <w:rsid w:val="000B7860"/>
    <w:rsid w:val="000D2A76"/>
    <w:rsid w:val="000D4978"/>
    <w:rsid w:val="000D5032"/>
    <w:rsid w:val="000D7273"/>
    <w:rsid w:val="000E2BD7"/>
    <w:rsid w:val="000F7873"/>
    <w:rsid w:val="00103B56"/>
    <w:rsid w:val="001111B4"/>
    <w:rsid w:val="00113F5F"/>
    <w:rsid w:val="00123619"/>
    <w:rsid w:val="00131D2E"/>
    <w:rsid w:val="001442C7"/>
    <w:rsid w:val="00144B3A"/>
    <w:rsid w:val="00144D9C"/>
    <w:rsid w:val="00156196"/>
    <w:rsid w:val="001675B8"/>
    <w:rsid w:val="00171893"/>
    <w:rsid w:val="00177F41"/>
    <w:rsid w:val="00181D47"/>
    <w:rsid w:val="00187647"/>
    <w:rsid w:val="00193457"/>
    <w:rsid w:val="0019353C"/>
    <w:rsid w:val="00193984"/>
    <w:rsid w:val="001953A0"/>
    <w:rsid w:val="001A0659"/>
    <w:rsid w:val="001A4412"/>
    <w:rsid w:val="001A4F9F"/>
    <w:rsid w:val="001B76A4"/>
    <w:rsid w:val="001C1925"/>
    <w:rsid w:val="001C5FF2"/>
    <w:rsid w:val="001D2CD6"/>
    <w:rsid w:val="001D6641"/>
    <w:rsid w:val="001E3F7C"/>
    <w:rsid w:val="001E478B"/>
    <w:rsid w:val="001E5370"/>
    <w:rsid w:val="001E7004"/>
    <w:rsid w:val="001F4C0F"/>
    <w:rsid w:val="00207427"/>
    <w:rsid w:val="00207792"/>
    <w:rsid w:val="0021051C"/>
    <w:rsid w:val="00215745"/>
    <w:rsid w:val="00221C67"/>
    <w:rsid w:val="00222598"/>
    <w:rsid w:val="002236D6"/>
    <w:rsid w:val="0022677A"/>
    <w:rsid w:val="00231D3D"/>
    <w:rsid w:val="00234795"/>
    <w:rsid w:val="00240464"/>
    <w:rsid w:val="0025080A"/>
    <w:rsid w:val="00251180"/>
    <w:rsid w:val="00264EDD"/>
    <w:rsid w:val="00265DF2"/>
    <w:rsid w:val="002663A4"/>
    <w:rsid w:val="002674A8"/>
    <w:rsid w:val="00271E55"/>
    <w:rsid w:val="0027343F"/>
    <w:rsid w:val="00275356"/>
    <w:rsid w:val="00277F79"/>
    <w:rsid w:val="00282E7C"/>
    <w:rsid w:val="00283EA5"/>
    <w:rsid w:val="00286322"/>
    <w:rsid w:val="00290A26"/>
    <w:rsid w:val="00292410"/>
    <w:rsid w:val="002945BA"/>
    <w:rsid w:val="0029628D"/>
    <w:rsid w:val="002A04D9"/>
    <w:rsid w:val="002A50ED"/>
    <w:rsid w:val="002A6CD4"/>
    <w:rsid w:val="002B4FE6"/>
    <w:rsid w:val="002C2691"/>
    <w:rsid w:val="002C5C11"/>
    <w:rsid w:val="002C5DDB"/>
    <w:rsid w:val="002D7722"/>
    <w:rsid w:val="002E75EF"/>
    <w:rsid w:val="002F3D27"/>
    <w:rsid w:val="002F5EBF"/>
    <w:rsid w:val="0030569D"/>
    <w:rsid w:val="00306AE4"/>
    <w:rsid w:val="00306E86"/>
    <w:rsid w:val="00310D5D"/>
    <w:rsid w:val="003146F0"/>
    <w:rsid w:val="00320512"/>
    <w:rsid w:val="00326EC7"/>
    <w:rsid w:val="0032763C"/>
    <w:rsid w:val="0033108A"/>
    <w:rsid w:val="0035161F"/>
    <w:rsid w:val="00352C84"/>
    <w:rsid w:val="00353580"/>
    <w:rsid w:val="00353A26"/>
    <w:rsid w:val="00354991"/>
    <w:rsid w:val="00361704"/>
    <w:rsid w:val="003652F0"/>
    <w:rsid w:val="003662F0"/>
    <w:rsid w:val="00377A59"/>
    <w:rsid w:val="00382046"/>
    <w:rsid w:val="0038243B"/>
    <w:rsid w:val="00382F92"/>
    <w:rsid w:val="00395A23"/>
    <w:rsid w:val="003A70D7"/>
    <w:rsid w:val="003B30E8"/>
    <w:rsid w:val="003C0A90"/>
    <w:rsid w:val="003C3621"/>
    <w:rsid w:val="003D2FDD"/>
    <w:rsid w:val="003D7EAA"/>
    <w:rsid w:val="003E6D8F"/>
    <w:rsid w:val="003F0775"/>
    <w:rsid w:val="003F15F8"/>
    <w:rsid w:val="00400B58"/>
    <w:rsid w:val="0040129B"/>
    <w:rsid w:val="004174EF"/>
    <w:rsid w:val="00420AD0"/>
    <w:rsid w:val="00424D5B"/>
    <w:rsid w:val="004300EE"/>
    <w:rsid w:val="00434B15"/>
    <w:rsid w:val="00444087"/>
    <w:rsid w:val="00452290"/>
    <w:rsid w:val="004728EA"/>
    <w:rsid w:val="00483D8B"/>
    <w:rsid w:val="00491894"/>
    <w:rsid w:val="00497D65"/>
    <w:rsid w:val="004A0600"/>
    <w:rsid w:val="004A12BB"/>
    <w:rsid w:val="004A22A0"/>
    <w:rsid w:val="004A6A94"/>
    <w:rsid w:val="004B0144"/>
    <w:rsid w:val="004B1B52"/>
    <w:rsid w:val="004B20C8"/>
    <w:rsid w:val="004C1055"/>
    <w:rsid w:val="004C3663"/>
    <w:rsid w:val="004C71E4"/>
    <w:rsid w:val="004C776A"/>
    <w:rsid w:val="004C7ED6"/>
    <w:rsid w:val="004D2E09"/>
    <w:rsid w:val="004D38FA"/>
    <w:rsid w:val="004D3D05"/>
    <w:rsid w:val="004D6FF1"/>
    <w:rsid w:val="004D79A5"/>
    <w:rsid w:val="004E2D50"/>
    <w:rsid w:val="004E6D70"/>
    <w:rsid w:val="004F41D2"/>
    <w:rsid w:val="004F6654"/>
    <w:rsid w:val="004F7332"/>
    <w:rsid w:val="004F7353"/>
    <w:rsid w:val="0050442A"/>
    <w:rsid w:val="005058E2"/>
    <w:rsid w:val="0051264C"/>
    <w:rsid w:val="005137A8"/>
    <w:rsid w:val="00515F88"/>
    <w:rsid w:val="00516418"/>
    <w:rsid w:val="00521893"/>
    <w:rsid w:val="00523DCB"/>
    <w:rsid w:val="005331BC"/>
    <w:rsid w:val="00533D0B"/>
    <w:rsid w:val="00537630"/>
    <w:rsid w:val="0054196C"/>
    <w:rsid w:val="00545C0A"/>
    <w:rsid w:val="00547FDE"/>
    <w:rsid w:val="00551128"/>
    <w:rsid w:val="00552332"/>
    <w:rsid w:val="005534A2"/>
    <w:rsid w:val="0056166C"/>
    <w:rsid w:val="005655E5"/>
    <w:rsid w:val="00567462"/>
    <w:rsid w:val="00570710"/>
    <w:rsid w:val="0057145E"/>
    <w:rsid w:val="00572B80"/>
    <w:rsid w:val="00580C9B"/>
    <w:rsid w:val="00590F45"/>
    <w:rsid w:val="005A08C5"/>
    <w:rsid w:val="005A672F"/>
    <w:rsid w:val="005A7950"/>
    <w:rsid w:val="005B08BC"/>
    <w:rsid w:val="005B2248"/>
    <w:rsid w:val="005C0237"/>
    <w:rsid w:val="005D3CFC"/>
    <w:rsid w:val="005D4FF2"/>
    <w:rsid w:val="005E3F65"/>
    <w:rsid w:val="005E4DB6"/>
    <w:rsid w:val="005E5091"/>
    <w:rsid w:val="005F210F"/>
    <w:rsid w:val="00600894"/>
    <w:rsid w:val="006040B2"/>
    <w:rsid w:val="00613644"/>
    <w:rsid w:val="00613B77"/>
    <w:rsid w:val="006141FA"/>
    <w:rsid w:val="00621744"/>
    <w:rsid w:val="00623206"/>
    <w:rsid w:val="00630FC5"/>
    <w:rsid w:val="00633FB4"/>
    <w:rsid w:val="006347F3"/>
    <w:rsid w:val="006357B1"/>
    <w:rsid w:val="006359EE"/>
    <w:rsid w:val="0063703B"/>
    <w:rsid w:val="00640928"/>
    <w:rsid w:val="00640BED"/>
    <w:rsid w:val="0065255F"/>
    <w:rsid w:val="006545A5"/>
    <w:rsid w:val="00657A77"/>
    <w:rsid w:val="00657B54"/>
    <w:rsid w:val="00660D29"/>
    <w:rsid w:val="006633CC"/>
    <w:rsid w:val="00664F29"/>
    <w:rsid w:val="0066558D"/>
    <w:rsid w:val="00670BA4"/>
    <w:rsid w:val="00674B5B"/>
    <w:rsid w:val="00675C78"/>
    <w:rsid w:val="0067621D"/>
    <w:rsid w:val="00683FAA"/>
    <w:rsid w:val="00687856"/>
    <w:rsid w:val="006A40EF"/>
    <w:rsid w:val="006A4896"/>
    <w:rsid w:val="006A55FC"/>
    <w:rsid w:val="006A6D34"/>
    <w:rsid w:val="006A6FCA"/>
    <w:rsid w:val="006A754A"/>
    <w:rsid w:val="006A7AD4"/>
    <w:rsid w:val="006B393A"/>
    <w:rsid w:val="006C03EE"/>
    <w:rsid w:val="006C333C"/>
    <w:rsid w:val="006C39E2"/>
    <w:rsid w:val="006C754C"/>
    <w:rsid w:val="006F0C3F"/>
    <w:rsid w:val="006F3964"/>
    <w:rsid w:val="006F4595"/>
    <w:rsid w:val="006F5124"/>
    <w:rsid w:val="00706E0A"/>
    <w:rsid w:val="00711FBC"/>
    <w:rsid w:val="0071404D"/>
    <w:rsid w:val="007215BC"/>
    <w:rsid w:val="007328FF"/>
    <w:rsid w:val="00733D0A"/>
    <w:rsid w:val="00736129"/>
    <w:rsid w:val="00736D65"/>
    <w:rsid w:val="0073746C"/>
    <w:rsid w:val="007432D6"/>
    <w:rsid w:val="007532A2"/>
    <w:rsid w:val="00756198"/>
    <w:rsid w:val="00757589"/>
    <w:rsid w:val="00757B22"/>
    <w:rsid w:val="00763783"/>
    <w:rsid w:val="00771AFB"/>
    <w:rsid w:val="00771D7D"/>
    <w:rsid w:val="00780534"/>
    <w:rsid w:val="007828C2"/>
    <w:rsid w:val="00794247"/>
    <w:rsid w:val="007A34C5"/>
    <w:rsid w:val="007B50E6"/>
    <w:rsid w:val="007C2B0C"/>
    <w:rsid w:val="007C509E"/>
    <w:rsid w:val="007C5AAD"/>
    <w:rsid w:val="007C75C0"/>
    <w:rsid w:val="007D65B2"/>
    <w:rsid w:val="007D720E"/>
    <w:rsid w:val="007E5C97"/>
    <w:rsid w:val="007E6B58"/>
    <w:rsid w:val="007F0610"/>
    <w:rsid w:val="007F333A"/>
    <w:rsid w:val="007F4BD0"/>
    <w:rsid w:val="00801453"/>
    <w:rsid w:val="00803D92"/>
    <w:rsid w:val="00807AFB"/>
    <w:rsid w:val="00807BB3"/>
    <w:rsid w:val="00820441"/>
    <w:rsid w:val="00821DD5"/>
    <w:rsid w:val="00825DF4"/>
    <w:rsid w:val="008278C8"/>
    <w:rsid w:val="0084501D"/>
    <w:rsid w:val="00851880"/>
    <w:rsid w:val="008660EA"/>
    <w:rsid w:val="00866112"/>
    <w:rsid w:val="008827EE"/>
    <w:rsid w:val="00883E95"/>
    <w:rsid w:val="008901D2"/>
    <w:rsid w:val="00891C23"/>
    <w:rsid w:val="008964FF"/>
    <w:rsid w:val="00896F6A"/>
    <w:rsid w:val="00897E6E"/>
    <w:rsid w:val="008A5A22"/>
    <w:rsid w:val="008B0C8A"/>
    <w:rsid w:val="008B13DA"/>
    <w:rsid w:val="008B1574"/>
    <w:rsid w:val="008C2D10"/>
    <w:rsid w:val="008C35C5"/>
    <w:rsid w:val="008C3AA7"/>
    <w:rsid w:val="008C42B0"/>
    <w:rsid w:val="008C5B74"/>
    <w:rsid w:val="008C5DF5"/>
    <w:rsid w:val="008C7F1E"/>
    <w:rsid w:val="008D5737"/>
    <w:rsid w:val="008E6F4B"/>
    <w:rsid w:val="008E7F5F"/>
    <w:rsid w:val="00901AC0"/>
    <w:rsid w:val="00924EF6"/>
    <w:rsid w:val="00932C40"/>
    <w:rsid w:val="00933C14"/>
    <w:rsid w:val="009365EE"/>
    <w:rsid w:val="00940554"/>
    <w:rsid w:val="00940BA7"/>
    <w:rsid w:val="0094299D"/>
    <w:rsid w:val="00957239"/>
    <w:rsid w:val="0096186A"/>
    <w:rsid w:val="00961AD5"/>
    <w:rsid w:val="00964F93"/>
    <w:rsid w:val="009702E5"/>
    <w:rsid w:val="0098045A"/>
    <w:rsid w:val="00981C61"/>
    <w:rsid w:val="00986CC1"/>
    <w:rsid w:val="00987B24"/>
    <w:rsid w:val="0099106B"/>
    <w:rsid w:val="00993AA1"/>
    <w:rsid w:val="00996DCD"/>
    <w:rsid w:val="009A4680"/>
    <w:rsid w:val="009B0B52"/>
    <w:rsid w:val="009B1F71"/>
    <w:rsid w:val="009B4134"/>
    <w:rsid w:val="009B5C6E"/>
    <w:rsid w:val="009C0C8C"/>
    <w:rsid w:val="009D0BFF"/>
    <w:rsid w:val="009D24C1"/>
    <w:rsid w:val="009D4CD3"/>
    <w:rsid w:val="009D4E91"/>
    <w:rsid w:val="009D6EE6"/>
    <w:rsid w:val="009E1F89"/>
    <w:rsid w:val="009E37D8"/>
    <w:rsid w:val="009F01B7"/>
    <w:rsid w:val="009F1078"/>
    <w:rsid w:val="00A01039"/>
    <w:rsid w:val="00A01F3F"/>
    <w:rsid w:val="00A06BF4"/>
    <w:rsid w:val="00A1071C"/>
    <w:rsid w:val="00A107DB"/>
    <w:rsid w:val="00A1249B"/>
    <w:rsid w:val="00A17D88"/>
    <w:rsid w:val="00A20D24"/>
    <w:rsid w:val="00A22F29"/>
    <w:rsid w:val="00A25335"/>
    <w:rsid w:val="00A25B98"/>
    <w:rsid w:val="00A26B38"/>
    <w:rsid w:val="00A27FDE"/>
    <w:rsid w:val="00A429B1"/>
    <w:rsid w:val="00A440CA"/>
    <w:rsid w:val="00A51381"/>
    <w:rsid w:val="00A54B58"/>
    <w:rsid w:val="00A62066"/>
    <w:rsid w:val="00A625BE"/>
    <w:rsid w:val="00A66602"/>
    <w:rsid w:val="00A72076"/>
    <w:rsid w:val="00A72390"/>
    <w:rsid w:val="00A91A52"/>
    <w:rsid w:val="00A953F9"/>
    <w:rsid w:val="00A957E0"/>
    <w:rsid w:val="00A97E0F"/>
    <w:rsid w:val="00AA4FCC"/>
    <w:rsid w:val="00AA6949"/>
    <w:rsid w:val="00AB1B2A"/>
    <w:rsid w:val="00AB27F5"/>
    <w:rsid w:val="00AB44FC"/>
    <w:rsid w:val="00AC298E"/>
    <w:rsid w:val="00AD2C09"/>
    <w:rsid w:val="00AD7EC3"/>
    <w:rsid w:val="00AE2E7E"/>
    <w:rsid w:val="00AE51A8"/>
    <w:rsid w:val="00AF135E"/>
    <w:rsid w:val="00B04886"/>
    <w:rsid w:val="00B06E21"/>
    <w:rsid w:val="00B07436"/>
    <w:rsid w:val="00B12854"/>
    <w:rsid w:val="00B1385B"/>
    <w:rsid w:val="00B30E30"/>
    <w:rsid w:val="00B44A7D"/>
    <w:rsid w:val="00B5444A"/>
    <w:rsid w:val="00B67BAB"/>
    <w:rsid w:val="00B71EE0"/>
    <w:rsid w:val="00B76C0D"/>
    <w:rsid w:val="00B81174"/>
    <w:rsid w:val="00B82F3A"/>
    <w:rsid w:val="00B85062"/>
    <w:rsid w:val="00B87FE5"/>
    <w:rsid w:val="00B94DA5"/>
    <w:rsid w:val="00B95184"/>
    <w:rsid w:val="00BA2AF1"/>
    <w:rsid w:val="00BC1170"/>
    <w:rsid w:val="00BC169B"/>
    <w:rsid w:val="00BD1533"/>
    <w:rsid w:val="00BD3C6C"/>
    <w:rsid w:val="00BD663A"/>
    <w:rsid w:val="00BF2019"/>
    <w:rsid w:val="00BF5E08"/>
    <w:rsid w:val="00BF6B39"/>
    <w:rsid w:val="00C00C1B"/>
    <w:rsid w:val="00C15C49"/>
    <w:rsid w:val="00C161B3"/>
    <w:rsid w:val="00C21E7E"/>
    <w:rsid w:val="00C24FD0"/>
    <w:rsid w:val="00C2512D"/>
    <w:rsid w:val="00C25D3A"/>
    <w:rsid w:val="00C361CE"/>
    <w:rsid w:val="00C40F73"/>
    <w:rsid w:val="00C42C19"/>
    <w:rsid w:val="00C54CFC"/>
    <w:rsid w:val="00C715A0"/>
    <w:rsid w:val="00C75960"/>
    <w:rsid w:val="00C77B9E"/>
    <w:rsid w:val="00C836B7"/>
    <w:rsid w:val="00C91870"/>
    <w:rsid w:val="00C92F80"/>
    <w:rsid w:val="00CA1364"/>
    <w:rsid w:val="00CA2D6F"/>
    <w:rsid w:val="00CB083F"/>
    <w:rsid w:val="00CB1829"/>
    <w:rsid w:val="00CB5AC2"/>
    <w:rsid w:val="00CC006D"/>
    <w:rsid w:val="00CC191E"/>
    <w:rsid w:val="00CC6274"/>
    <w:rsid w:val="00CD3EFF"/>
    <w:rsid w:val="00CD4813"/>
    <w:rsid w:val="00CD5CBC"/>
    <w:rsid w:val="00CD6E32"/>
    <w:rsid w:val="00CE0433"/>
    <w:rsid w:val="00CE0E4A"/>
    <w:rsid w:val="00CE0F19"/>
    <w:rsid w:val="00CE188E"/>
    <w:rsid w:val="00CE5E1E"/>
    <w:rsid w:val="00CE761D"/>
    <w:rsid w:val="00CF0ED8"/>
    <w:rsid w:val="00CF4798"/>
    <w:rsid w:val="00D20C9E"/>
    <w:rsid w:val="00D220AC"/>
    <w:rsid w:val="00D24002"/>
    <w:rsid w:val="00D311DA"/>
    <w:rsid w:val="00D33005"/>
    <w:rsid w:val="00D34461"/>
    <w:rsid w:val="00D473CD"/>
    <w:rsid w:val="00D60485"/>
    <w:rsid w:val="00D6515C"/>
    <w:rsid w:val="00D76835"/>
    <w:rsid w:val="00D815D6"/>
    <w:rsid w:val="00D93C10"/>
    <w:rsid w:val="00D958C7"/>
    <w:rsid w:val="00D95A63"/>
    <w:rsid w:val="00D97438"/>
    <w:rsid w:val="00DB1027"/>
    <w:rsid w:val="00DB56FF"/>
    <w:rsid w:val="00DB5B14"/>
    <w:rsid w:val="00DC2F7A"/>
    <w:rsid w:val="00DD3226"/>
    <w:rsid w:val="00DE4521"/>
    <w:rsid w:val="00DE5DCC"/>
    <w:rsid w:val="00DE6D44"/>
    <w:rsid w:val="00DF10AB"/>
    <w:rsid w:val="00DF2113"/>
    <w:rsid w:val="00DF5A34"/>
    <w:rsid w:val="00DF6AF7"/>
    <w:rsid w:val="00E047EF"/>
    <w:rsid w:val="00E053D4"/>
    <w:rsid w:val="00E11264"/>
    <w:rsid w:val="00E143F8"/>
    <w:rsid w:val="00E201D9"/>
    <w:rsid w:val="00E224E8"/>
    <w:rsid w:val="00E22C82"/>
    <w:rsid w:val="00E24318"/>
    <w:rsid w:val="00E25E06"/>
    <w:rsid w:val="00E304CF"/>
    <w:rsid w:val="00E348C4"/>
    <w:rsid w:val="00E45643"/>
    <w:rsid w:val="00E539FA"/>
    <w:rsid w:val="00E55B17"/>
    <w:rsid w:val="00E5631C"/>
    <w:rsid w:val="00E579A1"/>
    <w:rsid w:val="00E67815"/>
    <w:rsid w:val="00E713C0"/>
    <w:rsid w:val="00E727EC"/>
    <w:rsid w:val="00E740D5"/>
    <w:rsid w:val="00E76305"/>
    <w:rsid w:val="00E8421C"/>
    <w:rsid w:val="00E84DB9"/>
    <w:rsid w:val="00E8583E"/>
    <w:rsid w:val="00E85EA6"/>
    <w:rsid w:val="00EA231B"/>
    <w:rsid w:val="00EB5989"/>
    <w:rsid w:val="00EB7FFB"/>
    <w:rsid w:val="00EC4591"/>
    <w:rsid w:val="00ED75E1"/>
    <w:rsid w:val="00EF5B8F"/>
    <w:rsid w:val="00F00085"/>
    <w:rsid w:val="00F051E4"/>
    <w:rsid w:val="00F05263"/>
    <w:rsid w:val="00F05A4E"/>
    <w:rsid w:val="00F07068"/>
    <w:rsid w:val="00F0797E"/>
    <w:rsid w:val="00F22046"/>
    <w:rsid w:val="00F25097"/>
    <w:rsid w:val="00F31E23"/>
    <w:rsid w:val="00F408F4"/>
    <w:rsid w:val="00F46D87"/>
    <w:rsid w:val="00F47DA8"/>
    <w:rsid w:val="00F47F24"/>
    <w:rsid w:val="00F57B50"/>
    <w:rsid w:val="00F629DC"/>
    <w:rsid w:val="00F647A9"/>
    <w:rsid w:val="00F70643"/>
    <w:rsid w:val="00F71B5F"/>
    <w:rsid w:val="00F73EC5"/>
    <w:rsid w:val="00F73EDC"/>
    <w:rsid w:val="00F810CE"/>
    <w:rsid w:val="00F81C47"/>
    <w:rsid w:val="00F82415"/>
    <w:rsid w:val="00F84288"/>
    <w:rsid w:val="00F85279"/>
    <w:rsid w:val="00F85514"/>
    <w:rsid w:val="00F86D8C"/>
    <w:rsid w:val="00F92326"/>
    <w:rsid w:val="00F93996"/>
    <w:rsid w:val="00FA2D71"/>
    <w:rsid w:val="00FA3110"/>
    <w:rsid w:val="00FA6091"/>
    <w:rsid w:val="00FA63D2"/>
    <w:rsid w:val="00FB1343"/>
    <w:rsid w:val="00FB1AAC"/>
    <w:rsid w:val="00FC1120"/>
    <w:rsid w:val="00FC341C"/>
    <w:rsid w:val="00FC3B40"/>
    <w:rsid w:val="00FD0CD0"/>
    <w:rsid w:val="00FD1A81"/>
    <w:rsid w:val="00FE0F02"/>
    <w:rsid w:val="00FE11EE"/>
    <w:rsid w:val="00FE19BF"/>
    <w:rsid w:val="00FE3306"/>
    <w:rsid w:val="00FE6FDA"/>
    <w:rsid w:val="00FF1BD7"/>
    <w:rsid w:val="00FF395A"/>
    <w:rsid w:val="00FF5F5E"/>
    <w:rsid w:val="00FF721D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/>
      <w:b/>
      <w:bCs/>
      <w:iCs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 w:cs="Arial"/>
      <w:b/>
      <w:bCs/>
      <w:iCs/>
      <w:sz w:val="22"/>
      <w:szCs w:val="28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val="x-none" w:eastAsia="x-none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0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">
    <w:name w:val="item"/>
    <w:rsid w:val="00222598"/>
  </w:style>
  <w:style w:type="paragraph" w:customStyle="1" w:styleId="02-ODST-2">
    <w:name w:val="02-ODST-2"/>
    <w:basedOn w:val="Normln"/>
    <w:qFormat/>
    <w:rsid w:val="00A22F29"/>
    <w:pPr>
      <w:numPr>
        <w:ilvl w:val="1"/>
        <w:numId w:val="84"/>
      </w:numPr>
      <w:tabs>
        <w:tab w:val="left" w:pos="567"/>
      </w:tabs>
    </w:pPr>
    <w:rPr>
      <w:rFonts w:ascii="Times New Roman" w:hAnsi="Times New Roman"/>
      <w:lang w:eastAsia="cs-CZ"/>
    </w:rPr>
  </w:style>
  <w:style w:type="paragraph" w:customStyle="1" w:styleId="01-L">
    <w:name w:val="01-ČL."/>
    <w:basedOn w:val="Normln"/>
    <w:next w:val="Normln"/>
    <w:qFormat/>
    <w:rsid w:val="00A22F29"/>
    <w:pPr>
      <w:numPr>
        <w:numId w:val="84"/>
      </w:numPr>
      <w:spacing w:before="600"/>
      <w:jc w:val="center"/>
    </w:pPr>
    <w:rPr>
      <w:rFonts w:ascii="Times New Roman" w:hAnsi="Times New Roman"/>
      <w:b/>
      <w:bCs/>
      <w:sz w:val="24"/>
      <w:lang w:eastAsia="cs-CZ"/>
    </w:rPr>
  </w:style>
  <w:style w:type="paragraph" w:customStyle="1" w:styleId="05-ODST-3">
    <w:name w:val="05-ODST-3"/>
    <w:basedOn w:val="02-ODST-2"/>
    <w:qFormat/>
    <w:rsid w:val="00A22F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22F29"/>
    <w:pPr>
      <w:numPr>
        <w:ilvl w:val="3"/>
      </w:numPr>
      <w:tabs>
        <w:tab w:val="left" w:pos="1701"/>
      </w:tabs>
    </w:pPr>
  </w:style>
  <w:style w:type="paragraph" w:styleId="Bezmezer">
    <w:name w:val="No Spacing"/>
    <w:uiPriority w:val="1"/>
    <w:qFormat/>
    <w:rsid w:val="00A62066"/>
    <w:rPr>
      <w:sz w:val="22"/>
      <w:szCs w:val="22"/>
      <w:lang w:eastAsia="en-US"/>
    </w:rPr>
  </w:style>
  <w:style w:type="paragraph" w:customStyle="1" w:styleId="Odstavec20">
    <w:name w:val="Odstavec2"/>
    <w:basedOn w:val="Normln"/>
    <w:qFormat/>
    <w:rsid w:val="00A06BF4"/>
    <w:pPr>
      <w:tabs>
        <w:tab w:val="left" w:pos="567"/>
      </w:tabs>
    </w:pPr>
    <w:rPr>
      <w:rFonts w:ascii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/>
      <w:b/>
      <w:bCs/>
      <w:iCs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 w:cs="Arial"/>
      <w:b/>
      <w:bCs/>
      <w:iCs/>
      <w:sz w:val="22"/>
      <w:szCs w:val="28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val="x-none" w:eastAsia="x-none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0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">
    <w:name w:val="item"/>
    <w:rsid w:val="00222598"/>
  </w:style>
  <w:style w:type="paragraph" w:customStyle="1" w:styleId="02-ODST-2">
    <w:name w:val="02-ODST-2"/>
    <w:basedOn w:val="Normln"/>
    <w:qFormat/>
    <w:rsid w:val="00A22F29"/>
    <w:pPr>
      <w:numPr>
        <w:ilvl w:val="1"/>
        <w:numId w:val="84"/>
      </w:numPr>
      <w:tabs>
        <w:tab w:val="left" w:pos="567"/>
      </w:tabs>
    </w:pPr>
    <w:rPr>
      <w:rFonts w:ascii="Times New Roman" w:hAnsi="Times New Roman"/>
      <w:lang w:eastAsia="cs-CZ"/>
    </w:rPr>
  </w:style>
  <w:style w:type="paragraph" w:customStyle="1" w:styleId="01-L">
    <w:name w:val="01-ČL."/>
    <w:basedOn w:val="Normln"/>
    <w:next w:val="Normln"/>
    <w:qFormat/>
    <w:rsid w:val="00A22F29"/>
    <w:pPr>
      <w:numPr>
        <w:numId w:val="84"/>
      </w:numPr>
      <w:spacing w:before="600"/>
      <w:jc w:val="center"/>
    </w:pPr>
    <w:rPr>
      <w:rFonts w:ascii="Times New Roman" w:hAnsi="Times New Roman"/>
      <w:b/>
      <w:bCs/>
      <w:sz w:val="24"/>
      <w:lang w:eastAsia="cs-CZ"/>
    </w:rPr>
  </w:style>
  <w:style w:type="paragraph" w:customStyle="1" w:styleId="05-ODST-3">
    <w:name w:val="05-ODST-3"/>
    <w:basedOn w:val="02-ODST-2"/>
    <w:qFormat/>
    <w:rsid w:val="00A22F29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22F29"/>
    <w:pPr>
      <w:numPr>
        <w:ilvl w:val="3"/>
      </w:numPr>
      <w:tabs>
        <w:tab w:val="left" w:pos="1701"/>
      </w:tabs>
    </w:pPr>
  </w:style>
  <w:style w:type="paragraph" w:styleId="Bezmezer">
    <w:name w:val="No Spacing"/>
    <w:uiPriority w:val="1"/>
    <w:qFormat/>
    <w:rsid w:val="00A62066"/>
    <w:rPr>
      <w:sz w:val="22"/>
      <w:szCs w:val="22"/>
      <w:lang w:eastAsia="en-US"/>
    </w:rPr>
  </w:style>
  <w:style w:type="paragraph" w:customStyle="1" w:styleId="Odstavec20">
    <w:name w:val="Odstavec2"/>
    <w:basedOn w:val="Normln"/>
    <w:qFormat/>
    <w:rsid w:val="00A06BF4"/>
    <w:pPr>
      <w:tabs>
        <w:tab w:val="left" w:pos="567"/>
      </w:tabs>
    </w:pPr>
    <w:rPr>
      <w:rFonts w:ascii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eproas.cz/public/data/VOP-M-2013-10-1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public/data/eticky_kodex-final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AD997-B897-4106-916C-F3E54BA6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6051</Words>
  <Characters>35704</Characters>
  <Application>Microsoft Office Word</Application>
  <DocSecurity>0</DocSecurity>
  <Lines>297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41672</CharactersWithSpaces>
  <SharedDoc>false</SharedDoc>
  <HLinks>
    <vt:vector size="24" baseType="variant">
      <vt:variant>
        <vt:i4>3145842</vt:i4>
      </vt:variant>
      <vt:variant>
        <vt:i4>63</vt:i4>
      </vt:variant>
      <vt:variant>
        <vt:i4>0</vt:i4>
      </vt:variant>
      <vt:variant>
        <vt:i4>5</vt:i4>
      </vt:variant>
      <vt:variant>
        <vt:lpwstr>https://www.ceproas.cz/public/data/VOP-M-2013-10-14.pdf</vt:lpwstr>
      </vt:variant>
      <vt:variant>
        <vt:lpwstr/>
      </vt:variant>
      <vt:variant>
        <vt:i4>6422640</vt:i4>
      </vt:variant>
      <vt:variant>
        <vt:i4>51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48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6488139</vt:i4>
      </vt:variant>
      <vt:variant>
        <vt:i4>30</vt:i4>
      </vt:variant>
      <vt:variant>
        <vt:i4>0</vt:i4>
      </vt:variant>
      <vt:variant>
        <vt:i4>5</vt:i4>
      </vt:variant>
      <vt:variant>
        <vt:lpwstr>https://www.ceproas.cz/public/data/eticky_kodex-final.pdf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Alice Štědrá</dc:creator>
  <cp:lastModifiedBy>Hošková Lenka</cp:lastModifiedBy>
  <cp:revision>39</cp:revision>
  <cp:lastPrinted>2016-02-24T08:53:00Z</cp:lastPrinted>
  <dcterms:created xsi:type="dcterms:W3CDTF">2016-02-16T14:09:00Z</dcterms:created>
  <dcterms:modified xsi:type="dcterms:W3CDTF">2016-02-24T08:53:00Z</dcterms:modified>
</cp:coreProperties>
</file>